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CF47" w14:textId="20CE341E" w:rsidR="00365FE4" w:rsidRDefault="00BF1F43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Nielisz, dnia 1</w:t>
      </w:r>
      <w:r w:rsidR="00D43DCC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>.12.2024r.</w:t>
      </w:r>
    </w:p>
    <w:p w14:paraId="5E147E81" w14:textId="77777777" w:rsidR="00365FE4" w:rsidRDefault="00BF1F43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RSPW.621.2.2024</w:t>
      </w:r>
    </w:p>
    <w:p w14:paraId="5345FF0B" w14:textId="77777777" w:rsidR="00365FE4" w:rsidRDefault="00365FE4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3F561D37" w14:textId="77777777" w:rsidR="00365FE4" w:rsidRDefault="00365FE4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65ABA71D" w14:textId="77777777" w:rsidR="00365FE4" w:rsidRDefault="00BF1F4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ZAPYTANIE  OFERTOWE</w:t>
      </w:r>
    </w:p>
    <w:p w14:paraId="0536DF1A" w14:textId="77777777" w:rsidR="00365FE4" w:rsidRDefault="00BF1F43">
      <w:pPr>
        <w:spacing w:after="0"/>
        <w:ind w:right="16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Wójt Gminy Nielisz zaprasza do złożenia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oferty cenowej </w:t>
      </w:r>
      <w:r>
        <w:rPr>
          <w:rFonts w:asciiTheme="majorHAnsi" w:hAnsiTheme="majorHAnsi" w:cs="Times New Roman"/>
          <w:b/>
          <w:sz w:val="24"/>
          <w:szCs w:val="24"/>
        </w:rPr>
        <w:t>na zadanie pn. „Usuwanie wyrobów zawierających azbest z nieruchomości położonych na terenie Gminy Nielisz w 2025 roku”.</w:t>
      </w:r>
    </w:p>
    <w:p w14:paraId="25199A93" w14:textId="77777777" w:rsidR="00365FE4" w:rsidRDefault="00BF1F43">
      <w:pPr>
        <w:spacing w:after="0" w:line="0" w:lineRule="atLeast"/>
        <w:ind w:right="16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24BC0BB" w14:textId="77777777" w:rsidR="00365FE4" w:rsidRDefault="00BF1F43">
      <w:pPr>
        <w:spacing w:after="0" w:line="0" w:lineRule="atLeast"/>
        <w:ind w:right="16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1. Dane ogłaszającego zapytanie ofertowe.</w:t>
      </w:r>
    </w:p>
    <w:p w14:paraId="0F2DC324" w14:textId="77777777" w:rsidR="00365FE4" w:rsidRDefault="00365FE4">
      <w:pPr>
        <w:spacing w:after="0" w:line="0" w:lineRule="atLeast"/>
        <w:ind w:right="16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69A4038F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b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>Gmina Nielisz</w:t>
      </w:r>
    </w:p>
    <w:p w14:paraId="542969BA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>Nielisz 279</w:t>
      </w:r>
    </w:p>
    <w:p w14:paraId="53C9EA2C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>22-413 Nielisz</w:t>
      </w:r>
    </w:p>
    <w:p w14:paraId="04297F84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 xml:space="preserve">Strona internetowa: </w:t>
      </w:r>
      <w:hyperlink r:id="rId6">
        <w:r w:rsidR="00365FE4">
          <w:rPr>
            <w:rStyle w:val="Hipercze"/>
            <w:rFonts w:asciiTheme="majorHAnsi" w:eastAsia="Times New Roman" w:hAnsiTheme="majorHAnsi" w:cs="Times New Roman"/>
            <w:color w:val="auto"/>
            <w:kern w:val="2"/>
            <w:sz w:val="24"/>
            <w:szCs w:val="24"/>
            <w:lang w:eastAsia="zh-CN"/>
          </w:rPr>
          <w:t>www.nielisz.pl</w:t>
        </w:r>
      </w:hyperlink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 xml:space="preserve">  </w:t>
      </w:r>
      <w:r>
        <w:rPr>
          <w:rFonts w:asciiTheme="majorHAnsi" w:eastAsia="Times New Roman" w:hAnsiTheme="majorHAnsi" w:cs="Times New Roman"/>
          <w:kern w:val="2"/>
          <w:sz w:val="24"/>
          <w:szCs w:val="24"/>
          <w:u w:val="single"/>
          <w:lang w:eastAsia="zh-CN"/>
        </w:rPr>
        <w:t>, ugnielisz.bip.lubelskie.pl</w:t>
      </w: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 xml:space="preserve">   </w:t>
      </w:r>
    </w:p>
    <w:p w14:paraId="470DA326" w14:textId="77777777" w:rsidR="00365FE4" w:rsidRPr="00BF1F43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de-AT" w:eastAsia="zh-CN"/>
        </w:rPr>
      </w:pPr>
      <w:r w:rsidRPr="00BF1F43">
        <w:rPr>
          <w:rFonts w:asciiTheme="majorHAnsi" w:eastAsia="Times New Roman" w:hAnsiTheme="majorHAnsi" w:cs="Times New Roman"/>
          <w:kern w:val="2"/>
          <w:sz w:val="24"/>
          <w:szCs w:val="24"/>
          <w:lang w:val="de-AT" w:eastAsia="zh-CN"/>
        </w:rPr>
        <w:t xml:space="preserve">E-mail: </w:t>
      </w:r>
      <w:r w:rsidRPr="00BF1F43">
        <w:rPr>
          <w:rFonts w:asciiTheme="majorHAnsi" w:eastAsia="Times New Roman" w:hAnsiTheme="majorHAnsi" w:cs="Times New Roman"/>
          <w:kern w:val="2"/>
          <w:sz w:val="24"/>
          <w:szCs w:val="24"/>
          <w:u w:val="single"/>
          <w:lang w:val="de-AT" w:eastAsia="zh-CN"/>
        </w:rPr>
        <w:t>sekretariat@nielisz.pl</w:t>
      </w:r>
    </w:p>
    <w:p w14:paraId="7138CB7C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 w:rsidRPr="00BF1F43">
        <w:rPr>
          <w:rFonts w:asciiTheme="majorHAnsi" w:eastAsia="Times New Roman" w:hAnsiTheme="majorHAnsi" w:cs="Times New Roman"/>
          <w:kern w:val="2"/>
          <w:sz w:val="24"/>
          <w:szCs w:val="24"/>
          <w:lang w:val="de-AT" w:eastAsia="zh-CN"/>
        </w:rPr>
        <w:t xml:space="preserve">Tel.  </w:t>
      </w: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>84 631 27 27, fax.  84 631 27 15</w:t>
      </w:r>
    </w:p>
    <w:p w14:paraId="2AE3365B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 xml:space="preserve">Godziny urzędowania: </w:t>
      </w:r>
    </w:p>
    <w:p w14:paraId="69A90085" w14:textId="77777777" w:rsidR="00365FE4" w:rsidRDefault="00BF1F43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  <w:t>poniedziałek -  piątek 7:00 - 15:00</w:t>
      </w:r>
    </w:p>
    <w:p w14:paraId="1385E8C1" w14:textId="77777777" w:rsidR="00365FE4" w:rsidRDefault="00365FE4">
      <w:pPr>
        <w:spacing w:after="0" w:line="0" w:lineRule="atLeast"/>
        <w:ind w:left="4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eastAsia="zh-CN"/>
        </w:rPr>
      </w:pPr>
      <w:bookmarkStart w:id="0" w:name="_Hlk184111146"/>
      <w:bookmarkEnd w:id="0"/>
    </w:p>
    <w:p w14:paraId="133EDFF3" w14:textId="77777777" w:rsidR="00365FE4" w:rsidRDefault="00365FE4">
      <w:pPr>
        <w:spacing w:after="0" w:line="0" w:lineRule="atLeast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6E222AB7" w14:textId="77777777" w:rsidR="00365FE4" w:rsidRDefault="00BF1F43">
      <w:pPr>
        <w:spacing w:after="0" w:line="360" w:lineRule="auto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2. Tryb </w:t>
      </w:r>
    </w:p>
    <w:p w14:paraId="2FCDAC96" w14:textId="08AD7931" w:rsidR="00365FE4" w:rsidRDefault="00BF1F43">
      <w:pPr>
        <w:spacing w:after="0"/>
        <w:ind w:left="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 niniejszego postępowania nie mają zastosowania  przepisy i procedury określone ustawą z dnia 11 września 2019 r. – Prawo zamówień publicznych (Dz. U. z</w:t>
      </w:r>
      <w:r w:rsidR="00CA601B">
        <w:rPr>
          <w:rFonts w:asciiTheme="majorHAnsi" w:hAnsiTheme="majorHAnsi" w:cs="Times New Roman"/>
          <w:sz w:val="24"/>
          <w:szCs w:val="24"/>
        </w:rPr>
        <w:t xml:space="preserve"> 2024</w:t>
      </w:r>
      <w:r w:rsidR="00EB48F8">
        <w:rPr>
          <w:rFonts w:asciiTheme="majorHAnsi" w:hAnsiTheme="majorHAnsi" w:cs="Times New Roman"/>
          <w:sz w:val="24"/>
          <w:szCs w:val="24"/>
        </w:rPr>
        <w:t xml:space="preserve"> r. poz. 1320 z późn.zm.)  </w:t>
      </w:r>
      <w:r>
        <w:rPr>
          <w:rFonts w:asciiTheme="majorHAnsi" w:hAnsiTheme="majorHAnsi" w:cs="Times New Roman"/>
          <w:sz w:val="24"/>
          <w:szCs w:val="24"/>
        </w:rPr>
        <w:t>zwana dalej ustawą. Zgodnie z art. 2 ust. 1 pkt. 1) ww. ustawy niniejsze zamówienie nie podlega stosowaniu przepisów ustawy.</w:t>
      </w:r>
    </w:p>
    <w:p w14:paraId="0062C4F2" w14:textId="77777777" w:rsidR="00365FE4" w:rsidRDefault="00365FE4">
      <w:pPr>
        <w:spacing w:after="0" w:line="360" w:lineRule="auto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682A3235" w14:textId="77777777" w:rsidR="00365FE4" w:rsidRDefault="00BF1F43">
      <w:pPr>
        <w:spacing w:after="0" w:line="360" w:lineRule="auto"/>
        <w:ind w:left="4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3. Opis przedmiotu zamówienia:</w:t>
      </w:r>
    </w:p>
    <w:p w14:paraId="35D5013C" w14:textId="77777777" w:rsidR="00365FE4" w:rsidRDefault="00BF1F43">
      <w:pPr>
        <w:pStyle w:val="Akapitzlist"/>
        <w:numPr>
          <w:ilvl w:val="1"/>
          <w:numId w:val="7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Przedmiotem zamówienia jest wykonanie usługi usunięcia wyrobów zawierających azbest z nieruchomości położonych na terenie gminy Nielisz.</w:t>
      </w:r>
    </w:p>
    <w:p w14:paraId="479D24D3" w14:textId="2AF9DD68" w:rsidR="00365FE4" w:rsidRDefault="00BF1F43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Szacunkowa ilość wyrobów zawierających azbest do odbioru z gruntu, transportu oraz utylizacji wyrobów zawierających azbest stosowanych jako pokrycia dachowe budynków gospodarczych na składowisko odpadów niebezpiecznych z obiektów należących do osób fizycznych została określona przez Zamawiającego na</w:t>
      </w:r>
      <w:r>
        <w:rPr>
          <w:rFonts w:asciiTheme="majorHAnsi" w:hAnsiTheme="majorHAnsi" w:cs="Times New Roman"/>
          <w:b/>
          <w:sz w:val="24"/>
          <w:szCs w:val="24"/>
        </w:rPr>
        <w:t xml:space="preserve">  20</w:t>
      </w:r>
      <w:r w:rsidR="009A6E2F">
        <w:rPr>
          <w:rFonts w:asciiTheme="majorHAnsi" w:hAnsiTheme="majorHAnsi" w:cs="Times New Roman"/>
          <w:b/>
          <w:sz w:val="24"/>
          <w:szCs w:val="24"/>
        </w:rPr>
        <w:t xml:space="preserve">3 </w:t>
      </w:r>
      <w:r>
        <w:rPr>
          <w:rFonts w:asciiTheme="majorHAnsi" w:hAnsiTheme="majorHAnsi" w:cs="Times New Roman"/>
          <w:b/>
          <w:sz w:val="24"/>
          <w:szCs w:val="24"/>
        </w:rPr>
        <w:t>Mg.</w:t>
      </w:r>
    </w:p>
    <w:p w14:paraId="729A9E2C" w14:textId="77777777" w:rsidR="00365FE4" w:rsidRDefault="00BF1F43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sz w:val="24"/>
          <w:szCs w:val="24"/>
        </w:rPr>
        <w:t>Podana ilość wyrobów zawierających azbest objętych przedmiotem zamówienia określona została na podstawie szacunkowych danych przekazanych przez właścicieli nieruchomości i może ulec zmianie ze względu na wysokość otrzymanego dofinansowania. Rzeczywista ilość usuniętego i unieszkodliwionego azbestu zostanie ustalona na podstawie protokołu odbioru prac oraz karty przekazania odpadu.</w:t>
      </w:r>
    </w:p>
    <w:p w14:paraId="30B2F0ED" w14:textId="77777777" w:rsidR="00365FE4" w:rsidRDefault="00BF1F43">
      <w:pPr>
        <w:pStyle w:val="Akapitzlist"/>
        <w:numPr>
          <w:ilvl w:val="1"/>
          <w:numId w:val="7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Szczegółowy wykaz nieruchomości objętych przedmiotem zamówienia przekazany zostanie wybranemu Wykonawcy.</w:t>
      </w:r>
    </w:p>
    <w:p w14:paraId="5BD18026" w14:textId="77777777" w:rsidR="00365FE4" w:rsidRDefault="00BF1F43">
      <w:pPr>
        <w:pStyle w:val="Akapitzlist"/>
        <w:numPr>
          <w:ilvl w:val="1"/>
          <w:numId w:val="7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Zamówienie jest finansowane ze środków Narodowego Funduszu Ochrony Środowiska i Gospodarki Wodnej.</w:t>
      </w:r>
    </w:p>
    <w:p w14:paraId="0F2E19A9" w14:textId="77777777" w:rsidR="00365FE4" w:rsidRDefault="00BF1F43">
      <w:pPr>
        <w:pStyle w:val="Akapitzlist"/>
        <w:numPr>
          <w:ilvl w:val="1"/>
          <w:numId w:val="7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Na Wykonawcy spoczywa odpowiedzialność cywilna za szkody oraz następstwo nieszczęśliwych wypadków dot. pracowników i osób trzecich powstałe w związku z wykonywaną usługą.</w:t>
      </w:r>
    </w:p>
    <w:p w14:paraId="769B126D" w14:textId="77777777" w:rsidR="00365FE4" w:rsidRDefault="00BF1F43">
      <w:pPr>
        <w:pStyle w:val="Akapitzlist"/>
        <w:numPr>
          <w:ilvl w:val="1"/>
          <w:numId w:val="7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Rzeczowy zakres przedmiotu zamówienia obejmuje:</w:t>
      </w:r>
    </w:p>
    <w:p w14:paraId="361EDBFB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odbiór z gruntu, transport i unieszkodliwienie pokryć dachowych wykonanych z płyt azbestowo-cementowych z nieruchomości położonych na terenie Gminy Nielisz,</w:t>
      </w:r>
    </w:p>
    <w:p w14:paraId="58E9F3BD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zabezpieczenie terenu wykonywania prac przez właściwe oznakowanie i stosowanie osłon uniemożliwiających przenikanie azbestu do środowiska, zgodnie z obowiązującymi przepisami prawa,</w:t>
      </w:r>
    </w:p>
    <w:p w14:paraId="22388569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zabezpieczenie wyrobów zawierających azbest,</w:t>
      </w:r>
    </w:p>
    <w:p w14:paraId="6D62C843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załadunek, transport, rozładunek, przekazanie na składowisko wyrobów niebezpiecznych,</w:t>
      </w:r>
    </w:p>
    <w:p w14:paraId="01A9983F" w14:textId="424D7031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opracowanie harmonogramu prac w uzgodnieniu z Zamawiającym oraz właścicielami posesji, na których wykonywana będzie usługa w  terminie do dnia 31.0</w:t>
      </w:r>
      <w:r w:rsidR="002673C2">
        <w:rPr>
          <w:rFonts w:asciiTheme="majorHAnsi" w:hAnsiTheme="majorHAnsi" w:cs="Times New Roman"/>
          <w:sz w:val="24"/>
          <w:szCs w:val="24"/>
        </w:rPr>
        <w:t>3</w:t>
      </w:r>
      <w:r>
        <w:rPr>
          <w:rFonts w:asciiTheme="majorHAnsi" w:hAnsiTheme="majorHAnsi" w:cs="Times New Roman"/>
          <w:sz w:val="24"/>
          <w:szCs w:val="24"/>
        </w:rPr>
        <w:t>.2025r.</w:t>
      </w:r>
    </w:p>
    <w:p w14:paraId="62425D8F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dostarczenie kart przekazania odpadów na składowisko posiadające zezwolenie na przyjmowanie tego typu odpadów, wystawionych na poszczególnych właścicieli nieruchomości,</w:t>
      </w:r>
    </w:p>
    <w:p w14:paraId="270C2B64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 zakończeniu prac związanych z usuwaniem wyrobów lub innych materiałów zawierających azbest Wykonawca zobowiązany zapewnić uprzątnięcie terenu wykonywania prac z odpadów zawierających azbest oraz oczyszczenie z pyłu azbestu w sposób uniemożliwiający ich emisję do środowiska,</w:t>
      </w:r>
    </w:p>
    <w:p w14:paraId="18E9649C" w14:textId="77777777" w:rsidR="00365FE4" w:rsidRDefault="00BF1F43">
      <w:pPr>
        <w:pStyle w:val="Akapitzlist"/>
        <w:numPr>
          <w:ilvl w:val="0"/>
          <w:numId w:val="8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wszystkie prace należy wykonywać zgodnie z Rozporządzeniem Ministra Gospodarki, Pracy i Polityki Społecznej z dnia 2 kwietnia 2004 r. w sprawie sposobów i warunków bezpiecznego użytkowania i usuwania wyrobów zawierających azbest (Dz. U. Nr 71, poz. 649 z późn. zm.) oraz z zachowaniem przepisów prawa budowlanego i BHP. Wykonawca zobowiązany jest do poniesienia kosztów naprawy ewentualnych zniszczeń, których dopuścił się podczas wykonywania prac.</w:t>
      </w:r>
    </w:p>
    <w:p w14:paraId="4CC580E0" w14:textId="77777777" w:rsidR="00365FE4" w:rsidRDefault="00365FE4">
      <w:pPr>
        <w:spacing w:after="0" w:line="0" w:lineRule="atLeast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4FEDE0CC" w14:textId="77777777" w:rsidR="00365FE4" w:rsidRDefault="00BF1F43">
      <w:pPr>
        <w:spacing w:after="0" w:line="0" w:lineRule="atLeast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4. Opis sposobu przygotowania oferty.</w:t>
      </w:r>
    </w:p>
    <w:p w14:paraId="73D5E0A0" w14:textId="77777777" w:rsidR="00365FE4" w:rsidRDefault="00365FE4">
      <w:pPr>
        <w:spacing w:after="0" w:line="0" w:lineRule="atLeast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6F175741" w14:textId="77777777" w:rsidR="00365FE4" w:rsidRDefault="00BF1F43">
      <w:pPr>
        <w:pStyle w:val="Akapitzlist"/>
        <w:numPr>
          <w:ilvl w:val="1"/>
          <w:numId w:val="6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Wykonawca może złożyć tylko jedną ofertę.  Oferta powinna być opatrzona pieczęcią firmową, posiadać datę sporządzenia oraz powinna być podpisana przez osobę upoważnioną ze strony Wykonawcy.</w:t>
      </w:r>
    </w:p>
    <w:p w14:paraId="6D7B3FA3" w14:textId="2B97F896" w:rsidR="00365FE4" w:rsidRDefault="00BF1F43">
      <w:pPr>
        <w:pStyle w:val="Akapitzlist"/>
        <w:numPr>
          <w:ilvl w:val="1"/>
          <w:numId w:val="6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Oferta powinna być złożona w zamkniętej kopercie. Na kopercie należy umieścić nazwę i adres zamawiającego oraz napis: </w:t>
      </w:r>
      <w:r>
        <w:rPr>
          <w:rFonts w:asciiTheme="majorHAnsi" w:hAnsiTheme="majorHAnsi" w:cs="Times New Roman"/>
          <w:b/>
          <w:sz w:val="24"/>
          <w:szCs w:val="24"/>
        </w:rPr>
        <w:t xml:space="preserve">„Usuwanie wyrobów zawierających </w:t>
      </w:r>
      <w:r>
        <w:rPr>
          <w:rFonts w:asciiTheme="majorHAnsi" w:hAnsiTheme="majorHAnsi" w:cs="Times New Roman"/>
          <w:b/>
          <w:sz w:val="24"/>
          <w:szCs w:val="24"/>
        </w:rPr>
        <w:lastRenderedPageBreak/>
        <w:t xml:space="preserve">azbest z nieruchomości położonych na terenie Gminy Nielisz w 2025 roku”. </w:t>
      </w:r>
      <w:r>
        <w:rPr>
          <w:rFonts w:asciiTheme="majorHAnsi" w:hAnsiTheme="majorHAnsi" w:cs="Times New Roman"/>
          <w:sz w:val="24"/>
          <w:szCs w:val="24"/>
        </w:rPr>
        <w:t xml:space="preserve">Nie otwierać  do dnia  </w:t>
      </w:r>
      <w:r w:rsidR="0006517B" w:rsidRPr="0006517B">
        <w:rPr>
          <w:rFonts w:asciiTheme="majorHAnsi" w:hAnsiTheme="majorHAnsi" w:cs="Times New Roman"/>
          <w:b/>
          <w:bCs/>
          <w:sz w:val="24"/>
          <w:szCs w:val="24"/>
        </w:rPr>
        <w:t>30</w:t>
      </w:r>
      <w:r w:rsidRPr="0006517B">
        <w:rPr>
          <w:rFonts w:asciiTheme="majorHAnsi" w:hAnsiTheme="majorHAnsi" w:cs="Times New Roman"/>
          <w:b/>
          <w:bCs/>
          <w:sz w:val="24"/>
          <w:szCs w:val="24"/>
        </w:rPr>
        <w:t>.12</w:t>
      </w:r>
      <w:r>
        <w:rPr>
          <w:rFonts w:asciiTheme="majorHAnsi" w:hAnsiTheme="majorHAnsi" w:cs="Times New Roman"/>
          <w:b/>
          <w:bCs/>
          <w:sz w:val="24"/>
          <w:szCs w:val="24"/>
        </w:rPr>
        <w:t>.2024r. do godziny 10:30.</w:t>
      </w:r>
    </w:p>
    <w:p w14:paraId="2C454721" w14:textId="77777777" w:rsidR="00365FE4" w:rsidRDefault="00BF1F43">
      <w:pPr>
        <w:pStyle w:val="Akapitzlist"/>
        <w:numPr>
          <w:ilvl w:val="1"/>
          <w:numId w:val="6"/>
        </w:numPr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Oferta powinna być napisana w języku polskim, trwałą i czytelną techniką. Oferta powinna obejmować całość zamówienia określonego przez zamawiającego.</w:t>
      </w:r>
    </w:p>
    <w:p w14:paraId="78C67AA7" w14:textId="77777777" w:rsidR="00365FE4" w:rsidRDefault="00BF1F43">
      <w:pPr>
        <w:pStyle w:val="Akapitzlist"/>
        <w:numPr>
          <w:ilvl w:val="1"/>
          <w:numId w:val="6"/>
        </w:numPr>
        <w:ind w:left="709"/>
        <w:jc w:val="both"/>
        <w:rPr>
          <w:rStyle w:val="FontStyle17"/>
          <w:rFonts w:asciiTheme="majorHAnsi" w:hAnsiTheme="majorHAnsi" w:cs="Times New Roman"/>
          <w:sz w:val="24"/>
          <w:szCs w:val="24"/>
        </w:rPr>
      </w:pPr>
      <w:r>
        <w:rPr>
          <w:rStyle w:val="FontStyle17"/>
          <w:rFonts w:asciiTheme="majorHAnsi" w:hAnsiTheme="majorHAnsi" w:cs="Times New Roman"/>
          <w:sz w:val="24"/>
          <w:szCs w:val="24"/>
        </w:rPr>
        <w:t>Ofertę należy złożyć na formularzu ofertowym stanowiącym Załącznik nr 1 do niniejszego zapytania ofertowego wraz z następującymi dokumentami:</w:t>
      </w:r>
    </w:p>
    <w:p w14:paraId="715C4550" w14:textId="77777777" w:rsidR="00365FE4" w:rsidRDefault="00BF1F43">
      <w:pPr>
        <w:pStyle w:val="Akapitzlist"/>
        <w:numPr>
          <w:ilvl w:val="0"/>
          <w:numId w:val="4"/>
        </w:numPr>
        <w:spacing w:after="0"/>
        <w:jc w:val="both"/>
        <w:rPr>
          <w:rStyle w:val="FontStyle17"/>
          <w:rFonts w:asciiTheme="majorHAnsi" w:hAnsiTheme="majorHAnsi" w:cs="Times New Roman"/>
          <w:sz w:val="24"/>
          <w:szCs w:val="24"/>
        </w:rPr>
      </w:pPr>
      <w:r>
        <w:rPr>
          <w:rStyle w:val="FontStyle17"/>
          <w:rFonts w:asciiTheme="majorHAnsi" w:hAnsiTheme="majorHAnsi" w:cs="Times New Roman"/>
          <w:sz w:val="24"/>
          <w:szCs w:val="24"/>
        </w:rPr>
        <w:t>Dokument potwierdzający posiadanie uprawnień do prac z materiałami zawierającymi azbest.</w:t>
      </w:r>
    </w:p>
    <w:p w14:paraId="7BDBF696" w14:textId="77777777" w:rsidR="00365FE4" w:rsidRDefault="00BF1F43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Kopię umowy ze składowiskiem prowadzącym działalność w zakresie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unieszkodliwiania odpadów niebezpiecznych zawierających azbest. Składowisko, na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które przekazywane będą odpady powinno posiadać pozwolenie zintegrowane na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unieszkodliwianie wyrobów zawierających azbest.</w:t>
      </w:r>
    </w:p>
    <w:p w14:paraId="408FC151" w14:textId="77777777" w:rsidR="00365FE4" w:rsidRDefault="00BF1F43">
      <w:pPr>
        <w:pStyle w:val="Akapitzlist"/>
        <w:numPr>
          <w:ilvl w:val="0"/>
          <w:numId w:val="4"/>
        </w:numPr>
        <w:spacing w:after="0"/>
        <w:ind w:left="99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Wydruk aktualnego odpisu z właściwego rejestru przedsiębiorców, w którym jest wskazany rodzaj działalności wykonywany przez oferenta oraz osoby uprawnione do reprezentacji wystawionego nie wcześniej niż 1 miesiąc przed upływem terminu składania ofert.</w:t>
      </w:r>
    </w:p>
    <w:p w14:paraId="65F81EC2" w14:textId="77777777" w:rsidR="00365FE4" w:rsidRDefault="00BF1F43">
      <w:pPr>
        <w:pStyle w:val="Akapitzlist"/>
        <w:numPr>
          <w:ilvl w:val="0"/>
          <w:numId w:val="4"/>
        </w:numPr>
        <w:spacing w:after="0"/>
        <w:ind w:left="99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Kopię polisy ubezpieczeniowej.</w:t>
      </w:r>
    </w:p>
    <w:p w14:paraId="7AC0EC9D" w14:textId="77777777" w:rsidR="00365FE4" w:rsidRDefault="00BF1F43">
      <w:pPr>
        <w:pStyle w:val="Akapitzlist"/>
        <w:numPr>
          <w:ilvl w:val="1"/>
          <w:numId w:val="6"/>
        </w:numPr>
        <w:ind w:left="70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Dokumenty załączone do oferty powinny mieć formę oryginału bądź kopii potwierdzonej za zgodność z oryginałem przez Wykonawcę.</w:t>
      </w:r>
    </w:p>
    <w:p w14:paraId="564231B4" w14:textId="77777777" w:rsidR="00365FE4" w:rsidRDefault="00BF1F43">
      <w:pPr>
        <w:pStyle w:val="Akapitzlist"/>
        <w:numPr>
          <w:ilvl w:val="1"/>
          <w:numId w:val="6"/>
        </w:numPr>
        <w:ind w:left="709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>Oferty niekompletne, nieczytelne lub złożone po terminie nie będą rozpatrywane.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</w:p>
    <w:p w14:paraId="4479AB2B" w14:textId="77777777" w:rsidR="00365FE4" w:rsidRDefault="00BF1F43">
      <w:pPr>
        <w:spacing w:line="0" w:lineRule="atLeast"/>
        <w:ind w:left="4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5. Przy wyborze oferty zamawiający będzie kierował się następującym kryterium:</w:t>
      </w:r>
    </w:p>
    <w:p w14:paraId="0AA8763A" w14:textId="77777777" w:rsidR="00365FE4" w:rsidRDefault="00BF1F43">
      <w:pPr>
        <w:spacing w:after="0"/>
        <w:ind w:left="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cena oferty brutto -  kryterium wagowe 100 %</w:t>
      </w:r>
    </w:p>
    <w:p w14:paraId="7BCC4E3B" w14:textId="77777777" w:rsidR="00365FE4" w:rsidRDefault="00BF1F43">
      <w:pPr>
        <w:spacing w:after="0"/>
        <w:ind w:left="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 najkorzystniejszą zostanie uznana oferta z najniższą ceną brutto. </w:t>
      </w:r>
    </w:p>
    <w:p w14:paraId="67E2325B" w14:textId="77777777" w:rsidR="00365FE4" w:rsidRDefault="00365FE4">
      <w:pPr>
        <w:spacing w:after="0"/>
        <w:jc w:val="both"/>
        <w:rPr>
          <w:rFonts w:asciiTheme="majorHAnsi" w:hAnsiTheme="majorHAnsi"/>
        </w:rPr>
      </w:pPr>
    </w:p>
    <w:p w14:paraId="6BB2AFE3" w14:textId="77777777" w:rsidR="00365FE4" w:rsidRDefault="00BF1F43">
      <w:pPr>
        <w:spacing w:line="237" w:lineRule="auto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6. Opis sposobu określenia ceny: </w:t>
      </w:r>
    </w:p>
    <w:p w14:paraId="411287B5" w14:textId="77777777" w:rsidR="00365FE4" w:rsidRDefault="00BF1F43">
      <w:pPr>
        <w:pStyle w:val="Akapitzlist"/>
        <w:numPr>
          <w:ilvl w:val="1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Wykonawca określi cenę oferty brutto, która stanowić będzie wynagrodzenie ryczałtowe za realizację całego przedmiotu zamówienia. Cena oferty brutto jest ceną ostateczną obejmującą wszystkie koszty i składniki związane z realizacją zamówienia.</w:t>
      </w:r>
    </w:p>
    <w:p w14:paraId="7EED087C" w14:textId="77777777" w:rsidR="00365FE4" w:rsidRDefault="00BF1F43">
      <w:pPr>
        <w:pStyle w:val="Akapitzlist"/>
        <w:numPr>
          <w:ilvl w:val="1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Cenę oferty należy podać w formularzu ,,Formularz ofertowy” stanowiącym Załącznik Nr 1 do zapytania ofertowego.</w:t>
      </w:r>
    </w:p>
    <w:p w14:paraId="666B862A" w14:textId="77777777" w:rsidR="00365FE4" w:rsidRDefault="00BF1F43">
      <w:pPr>
        <w:pStyle w:val="Akapitzlist"/>
        <w:numPr>
          <w:ilvl w:val="1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Ceny wskazane w „Formularzu ofertowym” muszą być podane w wymiarze netto oraz brutto, tj. łącznie z podatkiem VAT wyliczonym przez Wykonawcę zgodnie z obowiązującymi przepisami na dzień składania oferty. Cenę należy wyliczyć do dwóch miejsc po przecinku i wyrazić liczbowo i słownie w złotych polskich.</w:t>
      </w:r>
    </w:p>
    <w:p w14:paraId="4606E2AF" w14:textId="77777777" w:rsidR="00365FE4" w:rsidRDefault="00BF1F43">
      <w:pPr>
        <w:pStyle w:val="Akapitzlist"/>
        <w:numPr>
          <w:ilvl w:val="1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 przypadku rozbieżności pomiędzy podaną kwotą cyfrową a kwotą słowną, Zamawiający przyjmuje jako ostateczną cenę oferty kwotę zapisaną słownie. Ponadto Zamawiający poprawia oczywiste omyłki pisarskie i rachunkowe uwzględniające jej konsekwencje rachunkowe bez zgody ze strony Wykonawcy. </w:t>
      </w:r>
    </w:p>
    <w:p w14:paraId="11331CDB" w14:textId="77777777" w:rsidR="00365FE4" w:rsidRDefault="00365FE4">
      <w:pPr>
        <w:tabs>
          <w:tab w:val="left" w:pos="284"/>
          <w:tab w:val="left" w:pos="374"/>
          <w:tab w:val="left" w:pos="426"/>
        </w:tabs>
        <w:spacing w:after="0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</w:p>
    <w:p w14:paraId="70E6C9C2" w14:textId="77777777" w:rsidR="00365FE4" w:rsidRDefault="00BF1F43">
      <w:pPr>
        <w:spacing w:line="237" w:lineRule="auto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7. Warunki udziału w postępowaniu:</w:t>
      </w:r>
    </w:p>
    <w:p w14:paraId="60D70D43" w14:textId="77777777" w:rsidR="00365FE4" w:rsidRDefault="00BF1F43">
      <w:pPr>
        <w:tabs>
          <w:tab w:val="left" w:pos="284"/>
          <w:tab w:val="left" w:pos="374"/>
          <w:tab w:val="left" w:pos="426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 udzielenie zamówienia mogą się ubiegać Wykonawcy, którzy:</w:t>
      </w:r>
    </w:p>
    <w:p w14:paraId="3524B1DC" w14:textId="77777777" w:rsidR="00365FE4" w:rsidRDefault="00BF1F43">
      <w:pPr>
        <w:pStyle w:val="Akapitzlist"/>
        <w:numPr>
          <w:ilvl w:val="0"/>
          <w:numId w:val="5"/>
        </w:numPr>
        <w:tabs>
          <w:tab w:val="left" w:pos="284"/>
          <w:tab w:val="left" w:pos="374"/>
          <w:tab w:val="left" w:pos="426"/>
        </w:tabs>
        <w:spacing w:after="0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Posiadają uprawnienia do prac z materiałami zawierającymi azbest oraz dysponują potencjałem technicznym i osobami zdolnymi do wykonania zamówienia.</w:t>
      </w:r>
    </w:p>
    <w:p w14:paraId="5BC81BB0" w14:textId="77777777" w:rsidR="00365FE4" w:rsidRDefault="00BF1F43">
      <w:pPr>
        <w:pStyle w:val="Akapitzlist"/>
        <w:numPr>
          <w:ilvl w:val="0"/>
          <w:numId w:val="5"/>
        </w:numPr>
        <w:tabs>
          <w:tab w:val="left" w:pos="284"/>
          <w:tab w:val="left" w:pos="374"/>
          <w:tab w:val="left" w:pos="426"/>
        </w:tabs>
        <w:spacing w:after="0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Mają podpisaną umowę ze składowiskiem prowadzącym działalność w zakresie unieszkodliwiania odpadów niebezpiecznych zawierających azbest. Składowisko, na które przekazywane będą odpady powinno posiadać pozwolenie zintegrowane na unieszkodliwianie wyrobów zawierających azbest.</w:t>
      </w:r>
    </w:p>
    <w:p w14:paraId="26DB15D1" w14:textId="33E19957" w:rsidR="00365FE4" w:rsidRDefault="00BF1F43" w:rsidP="00EB48F8">
      <w:pPr>
        <w:pStyle w:val="Akapitzlist"/>
        <w:numPr>
          <w:ilvl w:val="0"/>
          <w:numId w:val="5"/>
        </w:numPr>
        <w:tabs>
          <w:tab w:val="left" w:pos="284"/>
          <w:tab w:val="left" w:pos="374"/>
          <w:tab w:val="left" w:pos="426"/>
        </w:tabs>
        <w:spacing w:after="0"/>
        <w:ind w:left="284" w:hanging="28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</w:t>
      </w:r>
      <w:r w:rsidR="00EB48F8">
        <w:rPr>
          <w:rFonts w:asciiTheme="majorHAnsi" w:hAnsiTheme="majorHAnsi" w:cs="Times New Roman"/>
          <w:sz w:val="24"/>
          <w:szCs w:val="24"/>
        </w:rPr>
        <w:t xml:space="preserve"> U. 2024 r. poz. 507).</w:t>
      </w:r>
      <w:r>
        <w:rPr>
          <w:rFonts w:asciiTheme="majorHAnsi" w:hAnsiTheme="majorHAnsi" w:cs="Times New Roman"/>
          <w:sz w:val="24"/>
          <w:szCs w:val="24"/>
        </w:rPr>
        <w:br/>
      </w:r>
    </w:p>
    <w:p w14:paraId="3DE0B576" w14:textId="77777777" w:rsidR="00365FE4" w:rsidRDefault="00365FE4">
      <w:pPr>
        <w:tabs>
          <w:tab w:val="left" w:pos="284"/>
          <w:tab w:val="left" w:pos="374"/>
          <w:tab w:val="left" w:pos="426"/>
        </w:tabs>
        <w:spacing w:after="0" w:line="254" w:lineRule="auto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709E5518" w14:textId="77777777" w:rsidR="00365FE4" w:rsidRDefault="00BF1F43">
      <w:pPr>
        <w:tabs>
          <w:tab w:val="left" w:pos="374"/>
        </w:tabs>
        <w:spacing w:after="0" w:line="254" w:lineRule="auto"/>
        <w:ind w:left="4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8. Termin realizacji zamówienia:</w:t>
      </w:r>
    </w:p>
    <w:p w14:paraId="053362C6" w14:textId="77777777" w:rsidR="00365FE4" w:rsidRDefault="00365FE4">
      <w:pPr>
        <w:tabs>
          <w:tab w:val="left" w:pos="374"/>
        </w:tabs>
        <w:spacing w:after="0" w:line="254" w:lineRule="auto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1F60EC85" w14:textId="655CA02E" w:rsidR="00365FE4" w:rsidRDefault="00BF1F43">
      <w:pPr>
        <w:tabs>
          <w:tab w:val="left" w:pos="374"/>
        </w:tabs>
        <w:spacing w:after="0" w:line="254" w:lineRule="auto"/>
        <w:ind w:left="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Przedmiot zamówienia należy wykonać w terminie od dnia podpisania umowy do 31.03.2025r. </w:t>
      </w:r>
    </w:p>
    <w:p w14:paraId="645E72B2" w14:textId="77777777" w:rsidR="00365FE4" w:rsidRDefault="00365FE4">
      <w:pPr>
        <w:tabs>
          <w:tab w:val="left" w:pos="374"/>
        </w:tabs>
        <w:spacing w:after="0" w:line="254" w:lineRule="auto"/>
        <w:ind w:left="4"/>
        <w:jc w:val="both"/>
        <w:rPr>
          <w:rFonts w:asciiTheme="majorHAnsi" w:hAnsiTheme="majorHAnsi" w:cs="Times New Roman"/>
          <w:sz w:val="24"/>
          <w:szCs w:val="24"/>
        </w:rPr>
      </w:pPr>
    </w:p>
    <w:p w14:paraId="16630257" w14:textId="77777777" w:rsidR="00365FE4" w:rsidRDefault="00BF1F43">
      <w:pPr>
        <w:tabs>
          <w:tab w:val="left" w:pos="244"/>
        </w:tabs>
        <w:spacing w:after="0" w:line="0" w:lineRule="atLeast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9. Miejsce i termin złożenia oferty:</w:t>
      </w:r>
    </w:p>
    <w:p w14:paraId="6F5D77C1" w14:textId="0974D54F" w:rsidR="00365FE4" w:rsidRDefault="00BF1F43">
      <w:pPr>
        <w:ind w:left="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Oferty należy składać w formie pisemnej w zamkniętej kopercie na adres: Urząd Gminy w Nieliszu </w:t>
      </w:r>
      <w:r>
        <w:rPr>
          <w:rFonts w:asciiTheme="majorHAnsi" w:hAnsiTheme="majorHAnsi" w:cs="Times New Roman"/>
          <w:bCs/>
          <w:sz w:val="24"/>
          <w:szCs w:val="24"/>
        </w:rPr>
        <w:t xml:space="preserve">(pokój nr 1,-sekretariat), Nielisz 279; 22-413 Nielisz 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6517B">
        <w:rPr>
          <w:rFonts w:asciiTheme="majorHAnsi" w:hAnsiTheme="majorHAnsi" w:cs="Times New Roman"/>
          <w:b/>
          <w:sz w:val="24"/>
          <w:szCs w:val="24"/>
        </w:rPr>
        <w:t>30</w:t>
      </w:r>
      <w:r>
        <w:rPr>
          <w:rFonts w:asciiTheme="majorHAnsi" w:hAnsiTheme="majorHAnsi" w:cs="Times New Roman"/>
          <w:b/>
          <w:sz w:val="24"/>
          <w:szCs w:val="24"/>
        </w:rPr>
        <w:t>.12.2024r.</w:t>
      </w:r>
      <w:r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>do godz. 10.00.</w:t>
      </w:r>
      <w:r>
        <w:rPr>
          <w:rFonts w:asciiTheme="majorHAnsi" w:hAnsiTheme="majorHAnsi" w:cs="Times New Roman"/>
          <w:sz w:val="24"/>
          <w:szCs w:val="24"/>
        </w:rPr>
        <w:t xml:space="preserve"> Wiążąca jest data i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godzina złożenia oferty. Oferty złożone po terminie nie będą rozpatrywane.</w:t>
      </w:r>
    </w:p>
    <w:p w14:paraId="6FC81122" w14:textId="77777777" w:rsidR="00365FE4" w:rsidRDefault="00BF1F43">
      <w:pPr>
        <w:spacing w:after="0"/>
        <w:ind w:left="6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Osobą uprawnioną do kontaktów z wykonawcami jest Lucyna Santus  tel. (84) </w:t>
      </w:r>
      <w:r>
        <w:rPr>
          <w:rFonts w:asciiTheme="majorHAnsi" w:eastAsia="FreeSerif" w:hAnsiTheme="majorHAnsi" w:cs="Times New Roman"/>
          <w:sz w:val="24"/>
          <w:szCs w:val="24"/>
        </w:rPr>
        <w:t>631 27 27 wew.24.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9464673" w14:textId="77777777" w:rsidR="00365FE4" w:rsidRPr="00EB48F8" w:rsidRDefault="00BF1F43">
      <w:pPr>
        <w:ind w:left="4"/>
        <w:rPr>
          <w:rStyle w:val="Hipercze"/>
          <w:rFonts w:asciiTheme="majorHAnsi" w:eastAsia="Calibri" w:hAnsiTheme="majorHAnsi" w:cs="Times New Roman"/>
          <w:sz w:val="24"/>
          <w:szCs w:val="24"/>
        </w:rPr>
      </w:pPr>
      <w:r w:rsidRPr="00EB48F8">
        <w:rPr>
          <w:rFonts w:asciiTheme="majorHAnsi" w:hAnsiTheme="majorHAnsi" w:cs="Times New Roman"/>
          <w:sz w:val="24"/>
          <w:szCs w:val="24"/>
        </w:rPr>
        <w:t>e-mail:</w:t>
      </w:r>
      <w:r w:rsidRPr="00EB48F8">
        <w:rPr>
          <w:rStyle w:val="WW8Num1z0"/>
          <w:rFonts w:asciiTheme="majorHAnsi" w:hAnsiTheme="majorHAnsi"/>
          <w:b/>
        </w:rPr>
        <w:t xml:space="preserve"> </w:t>
      </w:r>
      <w:r w:rsidRPr="00EB48F8">
        <w:rPr>
          <w:rFonts w:asciiTheme="majorHAnsi" w:eastAsia="Calibri" w:hAnsiTheme="majorHAnsi" w:cs="Times New Roman"/>
          <w:sz w:val="24"/>
          <w:szCs w:val="24"/>
        </w:rPr>
        <w:t>sekretariat@nielisz.pl</w:t>
      </w:r>
    </w:p>
    <w:p w14:paraId="4809A8C8" w14:textId="77777777" w:rsidR="00365FE4" w:rsidRPr="00EB48F8" w:rsidRDefault="00365FE4">
      <w:pPr>
        <w:spacing w:line="237" w:lineRule="auto"/>
        <w:ind w:left="4"/>
        <w:rPr>
          <w:rFonts w:asciiTheme="majorHAnsi" w:hAnsiTheme="majorHAnsi"/>
          <w:sz w:val="24"/>
          <w:szCs w:val="24"/>
        </w:rPr>
      </w:pPr>
    </w:p>
    <w:p w14:paraId="359CD5ED" w14:textId="77777777" w:rsidR="00365FE4" w:rsidRDefault="00BF1F43">
      <w:pPr>
        <w:spacing w:line="237" w:lineRule="auto"/>
        <w:ind w:left="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10. Otwarcie ofert.</w:t>
      </w:r>
    </w:p>
    <w:p w14:paraId="5CC7B3B2" w14:textId="22B15F26" w:rsidR="00365FE4" w:rsidRDefault="00BF1F43">
      <w:pPr>
        <w:pStyle w:val="Style10"/>
        <w:widowControl/>
        <w:tabs>
          <w:tab w:val="left" w:pos="720"/>
        </w:tabs>
        <w:spacing w:before="120"/>
        <w:jc w:val="both"/>
        <w:rPr>
          <w:rFonts w:asciiTheme="majorHAnsi" w:hAnsiTheme="majorHAnsi" w:cs="Times New Roman"/>
          <w:b/>
          <w:bCs/>
          <w:color w:val="FF0000"/>
        </w:rPr>
      </w:pPr>
      <w:r>
        <w:rPr>
          <w:rFonts w:asciiTheme="majorHAnsi" w:hAnsiTheme="majorHAnsi" w:cs="Times New Roman"/>
        </w:rPr>
        <w:t xml:space="preserve">Otwarcie ofert nastąpi </w:t>
      </w:r>
      <w:r>
        <w:rPr>
          <w:rFonts w:asciiTheme="majorHAnsi" w:hAnsiTheme="majorHAnsi" w:cs="Times New Roman"/>
          <w:shd w:val="clear" w:color="auto" w:fill="FFFFFF"/>
        </w:rPr>
        <w:t xml:space="preserve">w </w:t>
      </w:r>
      <w:r>
        <w:rPr>
          <w:rFonts w:asciiTheme="majorHAnsi" w:hAnsiTheme="majorHAnsi" w:cs="Times New Roman"/>
        </w:rPr>
        <w:t xml:space="preserve">dniu </w:t>
      </w:r>
      <w:r w:rsidR="0006517B">
        <w:rPr>
          <w:rFonts w:asciiTheme="majorHAnsi" w:hAnsiTheme="majorHAnsi" w:cs="Times New Roman"/>
          <w:b/>
          <w:bCs/>
        </w:rPr>
        <w:t>30</w:t>
      </w:r>
      <w:r>
        <w:rPr>
          <w:rFonts w:asciiTheme="majorHAnsi" w:hAnsiTheme="majorHAnsi" w:cs="Times New Roman"/>
          <w:b/>
          <w:bCs/>
        </w:rPr>
        <w:t>.12.2024 o godz.10:30.</w:t>
      </w:r>
    </w:p>
    <w:p w14:paraId="7445A241" w14:textId="77777777" w:rsidR="00365FE4" w:rsidRDefault="00365FE4">
      <w:pPr>
        <w:pStyle w:val="Style10"/>
        <w:widowControl/>
        <w:tabs>
          <w:tab w:val="left" w:pos="720"/>
        </w:tabs>
        <w:spacing w:before="120"/>
        <w:jc w:val="both"/>
        <w:rPr>
          <w:rFonts w:asciiTheme="majorHAnsi" w:hAnsiTheme="majorHAnsi" w:cs="Times New Roman"/>
          <w:u w:val="single"/>
        </w:rPr>
      </w:pPr>
    </w:p>
    <w:p w14:paraId="2E6E9BB7" w14:textId="77777777" w:rsidR="00365FE4" w:rsidRDefault="00BF1F43">
      <w:pPr>
        <w:pStyle w:val="Style10"/>
        <w:widowControl/>
        <w:tabs>
          <w:tab w:val="left" w:pos="720"/>
        </w:tabs>
        <w:spacing w:before="12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11. Wybór oferty</w:t>
      </w:r>
    </w:p>
    <w:p w14:paraId="645877F2" w14:textId="77777777" w:rsidR="00365FE4" w:rsidRDefault="00365FE4">
      <w:pPr>
        <w:pStyle w:val="Style10"/>
        <w:widowControl/>
        <w:tabs>
          <w:tab w:val="left" w:pos="720"/>
        </w:tabs>
        <w:spacing w:before="120"/>
        <w:jc w:val="both"/>
        <w:rPr>
          <w:rFonts w:asciiTheme="majorHAnsi" w:hAnsiTheme="majorHAnsi" w:cs="Times New Roman"/>
          <w:b/>
          <w:u w:val="single"/>
        </w:rPr>
      </w:pPr>
    </w:p>
    <w:p w14:paraId="30FE6F28" w14:textId="77777777" w:rsidR="00365FE4" w:rsidRDefault="00BF1F43">
      <w:pPr>
        <w:pStyle w:val="Style10"/>
        <w:widowControl/>
        <w:tabs>
          <w:tab w:val="left" w:pos="720"/>
        </w:tabs>
        <w:spacing w:line="276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 wyborze najkorzystniejszej oferty i o terminie zawarcia umowy Wykonawca zostanie zawiadomiony drogą pisemną.</w:t>
      </w:r>
    </w:p>
    <w:p w14:paraId="2BFB2F1E" w14:textId="77777777" w:rsidR="00365FE4" w:rsidRDefault="00365FE4">
      <w:pPr>
        <w:pStyle w:val="Style10"/>
        <w:widowControl/>
        <w:tabs>
          <w:tab w:val="left" w:pos="720"/>
        </w:tabs>
        <w:spacing w:line="276" w:lineRule="auto"/>
        <w:rPr>
          <w:rFonts w:asciiTheme="majorHAnsi" w:hAnsiTheme="majorHAnsi" w:cs="Times New Roman"/>
        </w:rPr>
      </w:pPr>
    </w:p>
    <w:p w14:paraId="5E4B66B7" w14:textId="77777777" w:rsidR="00365FE4" w:rsidRDefault="00BF1F43">
      <w:pPr>
        <w:pStyle w:val="Style10"/>
        <w:widowControl/>
        <w:tabs>
          <w:tab w:val="left" w:pos="720"/>
        </w:tabs>
        <w:spacing w:before="120" w:after="240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 w:cs="Times New Roman"/>
          <w:b/>
          <w:bCs/>
          <w:u w:val="single"/>
        </w:rPr>
        <w:t>12. Warunki wykonania zamówienia.</w:t>
      </w:r>
    </w:p>
    <w:p w14:paraId="0DB06C00" w14:textId="77777777" w:rsidR="00365FE4" w:rsidRDefault="00BF1F43">
      <w:pPr>
        <w:spacing w:before="120" w:after="240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>Warunki wykonania zamówienia określone są we wzorze umowy stanowiącej Załącznik Nr 2.</w:t>
      </w:r>
    </w:p>
    <w:p w14:paraId="442BF698" w14:textId="77777777" w:rsidR="00365FE4" w:rsidRDefault="00BF1F43">
      <w:pPr>
        <w:spacing w:line="0" w:lineRule="atLeast"/>
        <w:ind w:left="4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13. Oferta będzie podlegała odrzuceniu:</w:t>
      </w:r>
    </w:p>
    <w:p w14:paraId="65A000B4" w14:textId="77777777" w:rsidR="00365FE4" w:rsidRDefault="00BF1F43">
      <w:pPr>
        <w:pStyle w:val="Akapitzlist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Jeżeli nie będzie odpowiadała wymaganiom zamawiającego</w:t>
      </w:r>
    </w:p>
    <w:p w14:paraId="4647F147" w14:textId="77777777" w:rsidR="00365FE4" w:rsidRDefault="00BF1F43">
      <w:pPr>
        <w:pStyle w:val="Akapitzlist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Jeżeli nie jest złożona w formie pisemnej</w:t>
      </w:r>
    </w:p>
    <w:p w14:paraId="50FFFC3F" w14:textId="77777777" w:rsidR="00365FE4" w:rsidRDefault="00BF1F43">
      <w:pPr>
        <w:pStyle w:val="Akapitzlist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Jeżeli zawiera rażąco niską cenę (odrzucenie będzie zastosowane po uprzednim wezwaniu wykonawcy do złożenia wyjaśnień w tym zakresie i ich nieudzieleniu lub niewykazaniu przez niego realności ceny w wyznaczonym terminie).</w:t>
      </w:r>
    </w:p>
    <w:p w14:paraId="077CD35C" w14:textId="77777777" w:rsidR="00365FE4" w:rsidRDefault="00BF1F43">
      <w:pPr>
        <w:pStyle w:val="Akapitzlist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Jeżeli jest nieważna na podstawie przepisów Kodeksu cywilnego.</w:t>
      </w:r>
    </w:p>
    <w:p w14:paraId="5AC5150F" w14:textId="77777777" w:rsidR="00365FE4" w:rsidRDefault="00365FE4">
      <w:pPr>
        <w:pStyle w:val="Akapitzlist"/>
        <w:spacing w:line="0" w:lineRule="atLeast"/>
        <w:ind w:left="724"/>
        <w:rPr>
          <w:rFonts w:asciiTheme="majorHAnsi" w:hAnsiTheme="majorHAnsi" w:cs="Times New Roman"/>
          <w:sz w:val="24"/>
          <w:szCs w:val="24"/>
        </w:rPr>
      </w:pPr>
    </w:p>
    <w:p w14:paraId="55C5D9D5" w14:textId="77777777" w:rsidR="00365FE4" w:rsidRDefault="00BF1F43">
      <w:pPr>
        <w:spacing w:line="0" w:lineRule="atLeast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14. Zamawiający zastrzega prawo unieważnienia postępowania bez podania przyczyn. </w:t>
      </w:r>
    </w:p>
    <w:p w14:paraId="2242A41C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719E96F1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6C119468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79775988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72B2AB11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4B59A456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49024624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7749B72E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62055353" w14:textId="77777777" w:rsidR="00365FE4" w:rsidRDefault="00365FE4">
      <w:pPr>
        <w:spacing w:after="0" w:line="0" w:lineRule="atLeast"/>
        <w:ind w:left="6684"/>
        <w:rPr>
          <w:rFonts w:asciiTheme="majorHAnsi" w:hAnsiTheme="majorHAnsi" w:cs="Times New Roman"/>
          <w:sz w:val="24"/>
          <w:szCs w:val="24"/>
        </w:rPr>
      </w:pPr>
    </w:p>
    <w:p w14:paraId="015A7B7C" w14:textId="77777777" w:rsidR="00365FE4" w:rsidRDefault="00BF1F43">
      <w:pPr>
        <w:spacing w:after="0" w:line="0" w:lineRule="atLeast"/>
        <w:ind w:left="6684" w:hanging="730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.…..…………….…………………………………</w:t>
      </w:r>
    </w:p>
    <w:p w14:paraId="073FFFD8" w14:textId="77777777" w:rsidR="00365FE4" w:rsidRDefault="00365FE4">
      <w:pPr>
        <w:spacing w:after="0" w:line="29" w:lineRule="exact"/>
        <w:rPr>
          <w:rFonts w:asciiTheme="majorHAnsi" w:hAnsiTheme="majorHAnsi" w:cs="Times New Roman"/>
          <w:sz w:val="16"/>
          <w:szCs w:val="16"/>
        </w:rPr>
      </w:pPr>
    </w:p>
    <w:p w14:paraId="3D46B2FF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5C4DC873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2F0FC3D6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0AD8BD57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37E468DB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50976084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5A5E8251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76BA3982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613D397E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04D38DFD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42FAD603" w14:textId="77777777" w:rsidR="00365FE4" w:rsidRDefault="00365FE4">
      <w:pPr>
        <w:spacing w:after="0" w:line="0" w:lineRule="atLeast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2BF10649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588AE626" w14:textId="77777777" w:rsidR="00365FE4" w:rsidRDefault="00BF1F43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  <w:r>
        <w:rPr>
          <w:rFonts w:asciiTheme="majorHAnsi" w:hAnsiTheme="majorHAnsi" w:cs="Times New Roman"/>
          <w:i/>
          <w:sz w:val="16"/>
          <w:szCs w:val="16"/>
          <w:u w:val="single"/>
        </w:rPr>
        <w:t>Załączniki:</w:t>
      </w:r>
    </w:p>
    <w:p w14:paraId="63AC3285" w14:textId="77777777" w:rsidR="00365FE4" w:rsidRDefault="00365FE4">
      <w:pPr>
        <w:spacing w:after="0" w:line="0" w:lineRule="atLeast"/>
        <w:ind w:left="4"/>
        <w:rPr>
          <w:rFonts w:asciiTheme="majorHAnsi" w:hAnsiTheme="majorHAnsi" w:cs="Times New Roman"/>
          <w:i/>
          <w:sz w:val="16"/>
          <w:szCs w:val="16"/>
          <w:u w:val="single"/>
        </w:rPr>
      </w:pPr>
    </w:p>
    <w:p w14:paraId="601AF5AD" w14:textId="77777777" w:rsidR="00365FE4" w:rsidRDefault="00365FE4">
      <w:pPr>
        <w:spacing w:after="0" w:line="36" w:lineRule="exact"/>
        <w:rPr>
          <w:rFonts w:asciiTheme="majorHAnsi" w:hAnsiTheme="majorHAnsi" w:cs="Times New Roman"/>
          <w:i/>
          <w:sz w:val="16"/>
          <w:szCs w:val="16"/>
        </w:rPr>
      </w:pPr>
    </w:p>
    <w:p w14:paraId="054FD421" w14:textId="77777777" w:rsidR="00365FE4" w:rsidRDefault="00365FE4">
      <w:pPr>
        <w:spacing w:after="0" w:line="2" w:lineRule="exact"/>
        <w:rPr>
          <w:rFonts w:asciiTheme="majorHAnsi" w:hAnsiTheme="majorHAnsi" w:cs="Times New Roman"/>
          <w:i/>
          <w:sz w:val="16"/>
          <w:szCs w:val="16"/>
        </w:rPr>
      </w:pPr>
    </w:p>
    <w:p w14:paraId="6289A724" w14:textId="77777777" w:rsidR="00365FE4" w:rsidRDefault="00BF1F43">
      <w:pPr>
        <w:numPr>
          <w:ilvl w:val="0"/>
          <w:numId w:val="1"/>
        </w:numPr>
        <w:tabs>
          <w:tab w:val="left" w:pos="244"/>
        </w:tabs>
        <w:spacing w:after="0" w:line="235" w:lineRule="auto"/>
        <w:ind w:left="244" w:hanging="244"/>
        <w:rPr>
          <w:rFonts w:asciiTheme="majorHAnsi" w:hAnsiTheme="majorHAnsi" w:cs="Times New Roman"/>
          <w:i/>
          <w:sz w:val="16"/>
          <w:szCs w:val="16"/>
        </w:rPr>
      </w:pPr>
      <w:r>
        <w:rPr>
          <w:rFonts w:asciiTheme="majorHAnsi" w:hAnsiTheme="majorHAnsi" w:cs="Times New Roman"/>
          <w:i/>
          <w:sz w:val="16"/>
          <w:szCs w:val="16"/>
        </w:rPr>
        <w:t>Formularz ofertowy – zał. nr 1</w:t>
      </w:r>
    </w:p>
    <w:p w14:paraId="55DDEFE9" w14:textId="77777777" w:rsidR="00365FE4" w:rsidRDefault="00365FE4">
      <w:pPr>
        <w:spacing w:after="0" w:line="1" w:lineRule="exact"/>
        <w:rPr>
          <w:rFonts w:asciiTheme="majorHAnsi" w:hAnsiTheme="majorHAnsi" w:cs="Times New Roman"/>
          <w:i/>
          <w:sz w:val="16"/>
          <w:szCs w:val="16"/>
        </w:rPr>
      </w:pPr>
    </w:p>
    <w:p w14:paraId="3E49A3B3" w14:textId="77777777" w:rsidR="00365FE4" w:rsidRDefault="00BF1F43">
      <w:pPr>
        <w:numPr>
          <w:ilvl w:val="0"/>
          <w:numId w:val="1"/>
        </w:numPr>
        <w:tabs>
          <w:tab w:val="left" w:pos="244"/>
        </w:tabs>
        <w:spacing w:after="0" w:line="225" w:lineRule="auto"/>
        <w:ind w:left="244" w:hanging="244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i/>
          <w:sz w:val="16"/>
          <w:szCs w:val="16"/>
        </w:rPr>
        <w:t>Wzór umowy – zał. nr 2</w:t>
      </w:r>
      <w:bookmarkStart w:id="1" w:name="page10"/>
      <w:bookmarkEnd w:id="1"/>
    </w:p>
    <w:sectPr w:rsidR="00365FE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6D4B"/>
    <w:multiLevelType w:val="multilevel"/>
    <w:tmpl w:val="639A7CC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228E48F4"/>
    <w:multiLevelType w:val="multilevel"/>
    <w:tmpl w:val="EC66AE00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8245B"/>
    <w:multiLevelType w:val="multilevel"/>
    <w:tmpl w:val="D280245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55F43C8A"/>
    <w:multiLevelType w:val="multilevel"/>
    <w:tmpl w:val="869CB3B6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4" w15:restartNumberingAfterBreak="0">
    <w:nsid w:val="60804996"/>
    <w:multiLevelType w:val="multilevel"/>
    <w:tmpl w:val="86A02294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606D8"/>
    <w:multiLevelType w:val="multilevel"/>
    <w:tmpl w:val="693CA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3C324E"/>
    <w:multiLevelType w:val="multilevel"/>
    <w:tmpl w:val="3F9EFDB6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72E0497A"/>
    <w:multiLevelType w:val="multilevel"/>
    <w:tmpl w:val="2206B99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7506349C"/>
    <w:multiLevelType w:val="multilevel"/>
    <w:tmpl w:val="028AE68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Bid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theme="minorBidi"/>
      </w:rPr>
    </w:lvl>
  </w:abstractNum>
  <w:abstractNum w:abstractNumId="9" w15:restartNumberingAfterBreak="0">
    <w:nsid w:val="78C32CBA"/>
    <w:multiLevelType w:val="multilevel"/>
    <w:tmpl w:val="38B845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679240753">
    <w:abstractNumId w:val="9"/>
  </w:num>
  <w:num w:numId="2" w16cid:durableId="1290819256">
    <w:abstractNumId w:val="3"/>
  </w:num>
  <w:num w:numId="3" w16cid:durableId="141123413">
    <w:abstractNumId w:val="6"/>
  </w:num>
  <w:num w:numId="4" w16cid:durableId="344064371">
    <w:abstractNumId w:val="4"/>
  </w:num>
  <w:num w:numId="5" w16cid:durableId="1337266314">
    <w:abstractNumId w:val="1"/>
  </w:num>
  <w:num w:numId="6" w16cid:durableId="709651002">
    <w:abstractNumId w:val="7"/>
  </w:num>
  <w:num w:numId="7" w16cid:durableId="2096432308">
    <w:abstractNumId w:val="0"/>
  </w:num>
  <w:num w:numId="8" w16cid:durableId="900559030">
    <w:abstractNumId w:val="2"/>
  </w:num>
  <w:num w:numId="9" w16cid:durableId="2131312668">
    <w:abstractNumId w:val="8"/>
  </w:num>
  <w:num w:numId="10" w16cid:durableId="707921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E4"/>
    <w:rsid w:val="00041FEF"/>
    <w:rsid w:val="0006517B"/>
    <w:rsid w:val="002673C2"/>
    <w:rsid w:val="002F75FA"/>
    <w:rsid w:val="00365FE4"/>
    <w:rsid w:val="003E0D56"/>
    <w:rsid w:val="0060520B"/>
    <w:rsid w:val="008D3EBC"/>
    <w:rsid w:val="009A6E2F"/>
    <w:rsid w:val="00B05876"/>
    <w:rsid w:val="00BF1F43"/>
    <w:rsid w:val="00CA601B"/>
    <w:rsid w:val="00D43DCC"/>
    <w:rsid w:val="00E343DE"/>
    <w:rsid w:val="00E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DC8E"/>
  <w15:docId w15:val="{1D64E91B-C9A8-4E03-81BF-C377F2C6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067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6F0671"/>
  </w:style>
  <w:style w:type="character" w:styleId="Pogrubienie">
    <w:name w:val="Strong"/>
    <w:qFormat/>
    <w:rsid w:val="00852112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A548D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A548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48D"/>
    <w:rPr>
      <w:rFonts w:ascii="Tahoma" w:hAnsi="Tahoma" w:cs="Tahoma"/>
      <w:sz w:val="16"/>
      <w:szCs w:val="16"/>
    </w:rPr>
  </w:style>
  <w:style w:type="character" w:customStyle="1" w:styleId="FontStyle17">
    <w:name w:val="Font Style17"/>
    <w:qFormat/>
    <w:rsid w:val="000206CF"/>
    <w:rPr>
      <w:rFonts w:ascii="Calibri" w:hAnsi="Calibri" w:cs="Calibri"/>
      <w:sz w:val="22"/>
      <w:szCs w:val="22"/>
    </w:rPr>
  </w:style>
  <w:style w:type="character" w:customStyle="1" w:styleId="FontStyle19">
    <w:name w:val="Font Style19"/>
    <w:qFormat/>
    <w:rsid w:val="000206CF"/>
    <w:rPr>
      <w:rFonts w:ascii="Calibri" w:hAnsi="Calibri" w:cs="Calibri"/>
      <w:b/>
      <w:bCs/>
      <w:sz w:val="22"/>
      <w:szCs w:val="22"/>
    </w:rPr>
  </w:style>
  <w:style w:type="character" w:customStyle="1" w:styleId="WW8Num1z0">
    <w:name w:val="WW8Num1z0"/>
    <w:qFormat/>
    <w:rsid w:val="00B37428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047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A54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6F0671"/>
    <w:pPr>
      <w:ind w:left="720"/>
      <w:contextualSpacing/>
    </w:pPr>
  </w:style>
  <w:style w:type="paragraph" w:customStyle="1" w:styleId="DTextNO">
    <w:name w:val="D Text NO"/>
    <w:qFormat/>
    <w:rsid w:val="006F0671"/>
    <w:pPr>
      <w:widowControl w:val="0"/>
      <w:tabs>
        <w:tab w:val="right" w:leader="dot" w:pos="9072"/>
      </w:tabs>
      <w:spacing w:line="270" w:lineRule="atLeast"/>
      <w:jc w:val="both"/>
    </w:pPr>
    <w:rPr>
      <w:rFonts w:ascii="Times New Roman" w:eastAsia="Times New Roman" w:hAnsi="Times New Roman" w:cs="Times New Roman"/>
      <w:szCs w:val="19"/>
    </w:rPr>
  </w:style>
  <w:style w:type="paragraph" w:customStyle="1" w:styleId="DPodpiskropkiprawe">
    <w:name w:val="D Podpis kropki prawe"/>
    <w:qFormat/>
    <w:rsid w:val="006F0671"/>
    <w:pPr>
      <w:widowControl w:val="0"/>
      <w:tabs>
        <w:tab w:val="left" w:pos="5103"/>
        <w:tab w:val="right" w:leader="dot" w:pos="9072"/>
      </w:tabs>
      <w:spacing w:line="270" w:lineRule="atLeast"/>
    </w:pPr>
    <w:rPr>
      <w:rFonts w:ascii="Times New Roman" w:eastAsia="Times New Roman" w:hAnsi="Times New Roman" w:cs="Times New Roman"/>
      <w:szCs w:val="19"/>
    </w:rPr>
  </w:style>
  <w:style w:type="paragraph" w:styleId="NormalnyWeb">
    <w:name w:val="Normal (Web)"/>
    <w:basedOn w:val="Normalny"/>
    <w:qFormat/>
    <w:rsid w:val="00852112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6A548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4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qFormat/>
    <w:rsid w:val="000206CF"/>
    <w:pPr>
      <w:widowControl w:val="0"/>
      <w:spacing w:after="0" w:line="290" w:lineRule="exact"/>
      <w:ind w:hanging="422"/>
      <w:jc w:val="both"/>
    </w:pPr>
    <w:rPr>
      <w:rFonts w:ascii="Garamond" w:eastAsia="Times New Roman" w:hAnsi="Garamond" w:cs="Garamond"/>
      <w:sz w:val="24"/>
      <w:szCs w:val="24"/>
      <w:lang w:eastAsia="zh-CN"/>
    </w:rPr>
  </w:style>
  <w:style w:type="paragraph" w:customStyle="1" w:styleId="Style10">
    <w:name w:val="Style10"/>
    <w:basedOn w:val="Normalny"/>
    <w:qFormat/>
    <w:rsid w:val="008D1B81"/>
    <w:pPr>
      <w:widowControl w:val="0"/>
      <w:spacing w:after="0" w:line="240" w:lineRule="auto"/>
    </w:pPr>
    <w:rPr>
      <w:rFonts w:ascii="Garamond" w:eastAsia="Times New Roman" w:hAnsi="Garamond" w:cs="Garamond"/>
      <w:sz w:val="24"/>
      <w:szCs w:val="24"/>
      <w:lang w:eastAsia="zh-CN"/>
    </w:r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elis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E7E6-9DEB-4D59-8C42-2C913CF3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1274</Words>
  <Characters>7648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skawinska</dc:creator>
  <dc:description/>
  <cp:lastModifiedBy>Agnieszka Gil</cp:lastModifiedBy>
  <cp:revision>8</cp:revision>
  <cp:lastPrinted>2024-09-23T11:02:00Z</cp:lastPrinted>
  <dcterms:created xsi:type="dcterms:W3CDTF">2024-12-17T07:01:00Z</dcterms:created>
  <dcterms:modified xsi:type="dcterms:W3CDTF">2024-12-17T10:12:00Z</dcterms:modified>
  <dc:language>pl-PL</dc:language>
</cp:coreProperties>
</file>