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1BD47" w14:textId="0C45D244" w:rsidR="006D460C" w:rsidRPr="006D460C" w:rsidRDefault="006D460C" w:rsidP="006D460C">
      <w:pPr>
        <w:spacing w:after="0" w:line="265" w:lineRule="auto"/>
        <w:ind w:left="10" w:right="792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Załącznik do Zarządzenia nr </w:t>
      </w:r>
      <w:r w:rsidR="006B6433">
        <w:rPr>
          <w:rFonts w:ascii="Times New Roman" w:eastAsia="Times New Roman" w:hAnsi="Times New Roman" w:cs="Times New Roman"/>
          <w:color w:val="000000"/>
          <w:sz w:val="24"/>
          <w:lang w:eastAsia="pl-PL"/>
        </w:rPr>
        <w:t>27/O/2022</w:t>
      </w:r>
    </w:p>
    <w:p w14:paraId="7E871D6A" w14:textId="268DBBB0" w:rsidR="006D460C" w:rsidRPr="006D460C" w:rsidRDefault="006B6433" w:rsidP="006B6433">
      <w:pPr>
        <w:spacing w:after="727" w:line="265" w:lineRule="auto"/>
        <w:ind w:left="10" w:right="311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                                                                           </w:t>
      </w:r>
      <w:r w:rsidR="006D460C"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Wójta Gminy Nielisz z dnia 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>24 maja 2022</w:t>
      </w:r>
      <w:r w:rsidR="006D460C"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r.</w:t>
      </w:r>
    </w:p>
    <w:p w14:paraId="2080566F" w14:textId="77777777" w:rsidR="006D460C" w:rsidRPr="006D460C" w:rsidRDefault="006D460C" w:rsidP="006D460C">
      <w:pPr>
        <w:keepNext/>
        <w:keepLines/>
        <w:spacing w:after="713"/>
        <w:ind w:right="226"/>
        <w:jc w:val="center"/>
        <w:outlineLvl w:val="0"/>
        <w:rPr>
          <w:rFonts w:ascii="Times New Roman" w:eastAsia="Times New Roman" w:hAnsi="Times New Roman" w:cs="Times New Roman"/>
          <w:color w:val="000000"/>
          <w:sz w:val="26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6"/>
          <w:lang w:eastAsia="pl-PL"/>
        </w:rPr>
        <w:t>OGŁOSZENIE O KONKURSIE</w:t>
      </w:r>
    </w:p>
    <w:p w14:paraId="76809B97" w14:textId="77777777" w:rsidR="006D460C" w:rsidRPr="006D460C" w:rsidRDefault="006D460C" w:rsidP="006D460C">
      <w:pPr>
        <w:spacing w:after="210" w:line="251" w:lineRule="auto"/>
        <w:ind w:left="9" w:right="706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6"/>
          <w:lang w:eastAsia="pl-PL"/>
        </w:rPr>
        <w:t xml:space="preserve">Wójt Gminy Nielisz ogłasza konkurs na kandydata na stanowisko dyrektora: </w:t>
      </w:r>
      <w:bookmarkStart w:id="0" w:name="_Hlk103677836"/>
      <w:r w:rsidRPr="006D460C">
        <w:rPr>
          <w:rFonts w:ascii="Times New Roman" w:eastAsia="Times New Roman" w:hAnsi="Times New Roman" w:cs="Times New Roman"/>
          <w:color w:val="000000"/>
          <w:sz w:val="26"/>
          <w:lang w:eastAsia="pl-PL"/>
        </w:rPr>
        <w:t>Szkoły Podstawowej im. Dzieci Zamojszczyzny w Złojcu</w:t>
      </w:r>
    </w:p>
    <w:bookmarkEnd w:id="0"/>
    <w:p w14:paraId="3EDDE3B2" w14:textId="77777777" w:rsidR="006D460C" w:rsidRPr="006D460C" w:rsidRDefault="006D460C" w:rsidP="006D460C">
      <w:pPr>
        <w:spacing w:after="210" w:line="251" w:lineRule="auto"/>
        <w:ind w:left="9" w:right="706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6"/>
          <w:lang w:eastAsia="pl-PL"/>
        </w:rPr>
        <w:t>Organ prowadzący szkolę:</w:t>
      </w:r>
    </w:p>
    <w:p w14:paraId="6174F69C" w14:textId="77777777" w:rsidR="006D460C" w:rsidRPr="006D460C" w:rsidRDefault="006D460C" w:rsidP="006D460C">
      <w:pPr>
        <w:spacing w:after="210" w:line="251" w:lineRule="auto"/>
        <w:ind w:left="9" w:right="706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6"/>
          <w:lang w:eastAsia="pl-PL"/>
        </w:rPr>
        <w:t>Gmina Nielisz, adres: Nielisz 279, 22 — 413 Nielisz</w:t>
      </w:r>
    </w:p>
    <w:p w14:paraId="5F259B6E" w14:textId="77777777" w:rsidR="006D460C" w:rsidRPr="006D460C" w:rsidRDefault="006D460C" w:rsidP="006D460C">
      <w:pPr>
        <w:spacing w:after="180" w:line="251" w:lineRule="auto"/>
        <w:ind w:left="9" w:right="706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6"/>
          <w:lang w:eastAsia="pl-PL"/>
        </w:rPr>
        <w:t>Nazwa i adres szkoły, której dotyczy konkurs:</w:t>
      </w:r>
    </w:p>
    <w:p w14:paraId="40C8C638" w14:textId="77777777" w:rsidR="006D460C" w:rsidRPr="006D460C" w:rsidRDefault="006D460C" w:rsidP="006D460C">
      <w:pPr>
        <w:spacing w:after="9" w:line="251" w:lineRule="auto"/>
        <w:ind w:left="9" w:right="706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6"/>
          <w:lang w:eastAsia="pl-PL"/>
        </w:rPr>
        <w:t>Szkoła Podstawowa im. Dzieci Zamojszczyzny w Złojcu, adres: Złojec 226, 22 – 413 Nielisz :</w:t>
      </w:r>
    </w:p>
    <w:p w14:paraId="71692476" w14:textId="77777777" w:rsidR="006D460C" w:rsidRPr="006D460C" w:rsidRDefault="006D460C" w:rsidP="006D460C">
      <w:pPr>
        <w:numPr>
          <w:ilvl w:val="0"/>
          <w:numId w:val="1"/>
        </w:numPr>
        <w:spacing w:after="89" w:line="231" w:lineRule="auto"/>
        <w:ind w:right="9" w:hanging="427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Do konkursu może przystąpić osoba, która spełnia wymagania określone w rozporządzeniu Ministra Edukacji Narodowej z 11 sierpnia 2017 r. w sprawie wymagań, jakim powinna odpowiadać osoba zajmująca stanowisko dyrektora oraz inne stanowisko kierownicze w publicznym przedszkolu, publicznej szkole podstawowej, publicznej szkole ponadpodstawowej oraz publicznej placówce (Dz.U. z 2021 r. poz. 1597) tj. spełniają następujące wymagania:</w:t>
      </w:r>
    </w:p>
    <w:p w14:paraId="69A8C610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A) W przypadku nauczycieli:</w:t>
      </w:r>
    </w:p>
    <w:p w14:paraId="0AC3561E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1)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posiadają stopień awansu zawodowego nauczyciela mianowanego lub dyplomowanego;  </w:t>
      </w:r>
    </w:p>
    <w:p w14:paraId="02CB6B82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2)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posiadają wykształcenie wyższe i tytuł zawodowy magister, magister inżynier lub równorzędny, oraz przygotowanie pedagogiczne i kwalifikacje do zajmowania stanowiska nauczyciela w szkole wchodzącej w skład zespołu, w której wymagania dotyczące kwalifikacji nauczycieli są najwyższe ;  </w:t>
      </w:r>
    </w:p>
    <w:p w14:paraId="50E80CF4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3)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ukończył studia pierwszego stopnia, studia drugiego stopnia, jednolite studia magisterskie lub studia podyplomowe, z zakresu zarządzania albo kurs kwalifikacyjny z zakresu zarządzania oświatą prowadzony zgodnie z przepisami w sprawie placówek doskonalenia nauczycieli – dotyczy również osób niebędących nauczycielami;  </w:t>
      </w:r>
    </w:p>
    <w:p w14:paraId="7145C55B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4)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posiadają co najmniej pięcioletni staż pracy pedagogicznej na stanowisku nauczyciela lub pięcioletni staż pracy dydaktycznej na stanowisku nauczyciela akademickiego;   </w:t>
      </w:r>
    </w:p>
    <w:p w14:paraId="1CB1274D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5)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w okresie ostatnich pięciu lat pracy przed przystąpieniem do konkursu na stanowisko dyrektora uzyskały co najmniej bardzo dobrą ocenę pracy, albo w okresie ostatniego roku przed przystąpieniem do konkursu na stanowisko dyrektora uzyskały pozytywną ocenę dorobku zawodowego, a w przypadku nauczyciela akademickiego pozytywną ocenę pracy w okresie ostatnich czterech lat pracy w uczelni, natomiast w przypadku o którym mowa w art. 63 ust. 11 i 12 ustawy z dnia 14 grudnia 2016 r. - Prawo oświatowe (tekst jednolity: Dz. U.  </w:t>
      </w:r>
    </w:p>
    <w:p w14:paraId="533D7689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lastRenderedPageBreak/>
        <w:t xml:space="preserve">     z 2020 r. poz. 910, z </w:t>
      </w:r>
      <w:proofErr w:type="spellStart"/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późn</w:t>
      </w:r>
      <w:proofErr w:type="spellEnd"/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. zm.), jeżeli nie przeprowadzono konkursu – przed powierzeniem stanowiska dyrektora;  </w:t>
      </w:r>
    </w:p>
    <w:p w14:paraId="77F93D22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6)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spełniają warunki zdrowotne niezbędne do wykonywania pracy na stanowisku kierowniczym – dotyczy również osób niebędących nauczycielami;  </w:t>
      </w:r>
    </w:p>
    <w:p w14:paraId="2FAB399D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7)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mają pełną zdolność do czynności prawnych i korzystają z pełni praw publicznych – dotyczy również osób niebędących nauczycielami;  </w:t>
      </w:r>
    </w:p>
    <w:p w14:paraId="56CE040A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8)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nie były prawomocnie ukarane karą dyscyplinarną, o której mowa w art. 76 ust. 1 ustawy - Karta Nauczyciela (tekst jednolity: Dz. U. z 2019 r. poz. 2215, z </w:t>
      </w:r>
      <w:proofErr w:type="spellStart"/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późn</w:t>
      </w:r>
      <w:proofErr w:type="spellEnd"/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. zm.), a w przypadku nauczyciela akademickiego – karą dyscyplinarną, o której mowa w art. 276 ust. 1 ustawy z dnia 20 lipca 2018 r. Prawo o szkolnictwie wyższym i nauce (tekst jednolity: Dz. U. z 2021 r. </w:t>
      </w:r>
    </w:p>
    <w:p w14:paraId="387DE2D4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poz. 478, z </w:t>
      </w:r>
      <w:proofErr w:type="spellStart"/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późn</w:t>
      </w:r>
      <w:proofErr w:type="spellEnd"/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. zm.);  </w:t>
      </w:r>
    </w:p>
    <w:p w14:paraId="5073A7C5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9)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nie były skazane prawomocnym wyrokiem za umyślne przestępstwo lub umyślne przestępstwo skarbowe – dotyczy również osób niebędących nauczycielami;  </w:t>
      </w:r>
    </w:p>
    <w:p w14:paraId="7FF818B7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10)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nie toczy się przeciwko nim postępowanie o przestępstwo ścigane z oskarżenia publicznego nie toczy się przeciwko nim postępowanie dyscyplinarne;  </w:t>
      </w:r>
    </w:p>
    <w:p w14:paraId="6BD910C0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11)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nie były karane zakazem pełnienia funkcji związanych z dysponowaniem środkami publicznymi, o którym mowa w art. 31 ust. 1 pkt 4 ustawy z dnia 17 grudnia 2004 r. o odpowiedzialności za naruszenie dyscypliny finansów publicznych (tekst jednolity: Dz. U.       z 2021 r. poz. 289) – dotyczy również osób niebędących nauczycielami;  </w:t>
      </w:r>
    </w:p>
    <w:p w14:paraId="016481BA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12)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w przypadku cudzoziemców – posiadają znajomość języka polskiego poświadczoną na zasadach określonych w ustawie z dnia 7 października 1999 r. o języku polskim (tekst jednolity: Dz. U. z 2021 r. poz. 672), ukończyły studia pierwszego stopnia, studia drugiego stopnia lub jednolite studia magisterskie na kierunku filologii polskiej lub jest tłumaczem przysięgłym języka polskiego – dotyczy również osób niebędących nauczycielami;  </w:t>
      </w:r>
    </w:p>
    <w:p w14:paraId="07D1664F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13)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złożyły oświadczenie lustracyjne bądź informację o uprzednim złożeniu oświadczenia lustracyjnego do właściwej dla miejsca zamieszkania siedziby kuratorium oświaty – zgodnie z ustawą z dnia 18 października 2006 r. o ujawnianiu informacji o dokumentach organów bezpieczeństwa państwa z lat 1944-1990 oraz treści tych dokumentów (tekst jednolity: Dz. U. z 2020 r. poz. 2141, z </w:t>
      </w:r>
      <w:proofErr w:type="spellStart"/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późn</w:t>
      </w:r>
      <w:proofErr w:type="spellEnd"/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. zm.) – w przypadku kandydata na dyrektora szkoły publicznej urodzonego przed dniem 1 sierpnia 1972 r. – dotyczy również osób niebędących nauczycielami;  </w:t>
      </w:r>
    </w:p>
    <w:p w14:paraId="074E9ED9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B) W przypadku osób niebędących nauczycielami:</w:t>
      </w:r>
    </w:p>
    <w:p w14:paraId="6E30A802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Stanowisko dyrektora w zespole publicznych szkół może zajmować osoba niebędąca nauczycielem, która spełnia łącznie następujące wymagania:</w:t>
      </w:r>
    </w:p>
    <w:p w14:paraId="5BAA4D9F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1)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posiadają obywatelstwo polskie, z tym że wymóg ten nie dotyczy obywateli państw członkowskich Unii Europejskiej, państw członkowskich Europejskiego Porozumienia o Wolnym Handlu (EFTA) – stron umowy o Europejskim Obszarze Gospodarczym oraz </w:t>
      </w:r>
    </w:p>
    <w:p w14:paraId="2F70BCC8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Konfederacji Szwajcarskiej;  </w:t>
      </w:r>
    </w:p>
    <w:p w14:paraId="13070D57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2)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posiadają wykształcenie wyższe i tytuł zawodowy magister, magister inżynier lub równorzędny;  </w:t>
      </w:r>
    </w:p>
    <w:p w14:paraId="10977D6D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3)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posiadają co najmniej pięcioletni staż pracy, w tym co najmniej dwuletni staż pracy na stanowisku kierowniczym;  </w:t>
      </w:r>
    </w:p>
    <w:p w14:paraId="1EB388A1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lastRenderedPageBreak/>
        <w:t>4)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>nie toczy się przeciwko niej postępowanie o przestępstwo ścigane z oskarżenia publicznego lub postępowanie dyscyplinarne;</w:t>
      </w:r>
    </w:p>
    <w:p w14:paraId="688D4DA5" w14:textId="77777777" w:rsidR="006D460C" w:rsidRPr="006D460C" w:rsidRDefault="006D460C" w:rsidP="006D460C">
      <w:pPr>
        <w:spacing w:after="89" w:line="231" w:lineRule="auto"/>
        <w:ind w:left="67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5)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spełnia wymagania określone w pkt. 1 lit. A p pkt. 3,6,7, 9, 11, 12, 13.  </w:t>
      </w:r>
    </w:p>
    <w:p w14:paraId="0FE8A5E2" w14:textId="77777777" w:rsidR="006D460C" w:rsidRPr="006D460C" w:rsidRDefault="006D460C" w:rsidP="006D460C">
      <w:pPr>
        <w:numPr>
          <w:ilvl w:val="0"/>
          <w:numId w:val="1"/>
        </w:numPr>
        <w:spacing w:after="29" w:line="231" w:lineRule="auto"/>
        <w:ind w:right="9" w:hanging="427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Oferty osób przystępujących do konkursu powinny zawierać:</w:t>
      </w:r>
    </w:p>
    <w:p w14:paraId="6B309B00" w14:textId="7F058BB2" w:rsidR="006D460C" w:rsidRPr="006D460C" w:rsidRDefault="006D460C" w:rsidP="006D460C">
      <w:pPr>
        <w:spacing w:after="3" w:line="231" w:lineRule="auto"/>
        <w:ind w:left="850" w:right="9" w:hanging="408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l) uzasadnienie przystąpienia do konkursu wraz z koncepcją funkcjonowania i rozwoju Szkoły Podstawowej 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im. Dzieci Zamojszczyzny 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color w:val="000000"/>
          <w:sz w:val="24"/>
          <w:lang w:eastAsia="pl-PL"/>
        </w:rPr>
        <w:t>Złojcu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;</w:t>
      </w:r>
    </w:p>
    <w:p w14:paraId="42B74F47" w14:textId="77777777" w:rsidR="006D460C" w:rsidRPr="006D460C" w:rsidRDefault="006D460C" w:rsidP="006D460C">
      <w:pPr>
        <w:numPr>
          <w:ilvl w:val="1"/>
          <w:numId w:val="1"/>
        </w:numPr>
        <w:spacing w:after="3" w:line="231" w:lineRule="auto"/>
        <w:ind w:left="831" w:right="9" w:hanging="41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życiorys z opisem przebiegu pracy zawodowej, zawierający w szczególności informację o stażu pracy pedagogicznej - w przypadku nauczyciela lub stażu pracy dydaktycznej — w przypadku nauczyciela akademickiego albo stażu pracy, w tym stażu pracy na stanowisku kierowniczym — w przypadku osoby niebędącej nauczycielem;</w:t>
      </w:r>
    </w:p>
    <w:p w14:paraId="0D692F70" w14:textId="77777777" w:rsidR="006D460C" w:rsidRPr="006D460C" w:rsidRDefault="006D460C" w:rsidP="006D460C">
      <w:pPr>
        <w:numPr>
          <w:ilvl w:val="1"/>
          <w:numId w:val="1"/>
        </w:numPr>
        <w:spacing w:after="4" w:line="248" w:lineRule="auto"/>
        <w:ind w:left="831" w:right="9" w:hanging="41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oświadczenie zawierające następujące dane osobowe kandydata: </w:t>
      </w:r>
      <w:r w:rsidRPr="006D460C">
        <w:rPr>
          <w:rFonts w:ascii="Times New Roman" w:eastAsia="Times New Roman" w:hAnsi="Times New Roman" w:cs="Times New Roman"/>
          <w:noProof/>
          <w:color w:val="000000"/>
          <w:sz w:val="24"/>
          <w:lang w:eastAsia="pl-PL"/>
        </w:rPr>
        <w:drawing>
          <wp:inline distT="0" distB="0" distL="0" distR="0" wp14:anchorId="0D4EDAFA" wp14:editId="25336D28">
            <wp:extent cx="45723" cy="15240"/>
            <wp:effectExtent l="0" t="0" r="0" b="0"/>
            <wp:docPr id="1520" name="Picture 1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" name="Picture 15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3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imię (imiona) i nazwisko, </w:t>
      </w:r>
      <w:r w:rsidRPr="006D460C">
        <w:rPr>
          <w:rFonts w:ascii="Times New Roman" w:eastAsia="Times New Roman" w:hAnsi="Times New Roman" w:cs="Times New Roman"/>
          <w:noProof/>
          <w:color w:val="000000"/>
          <w:sz w:val="24"/>
          <w:lang w:eastAsia="pl-PL"/>
        </w:rPr>
        <w:drawing>
          <wp:inline distT="0" distB="0" distL="0" distR="0" wp14:anchorId="40EF642F" wp14:editId="3AE331F2">
            <wp:extent cx="45723" cy="15240"/>
            <wp:effectExtent l="0" t="0" r="0" b="0"/>
            <wp:docPr id="1521" name="Picture 15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" name="Picture 152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3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datę i miejsce urodzenia, </w:t>
      </w:r>
      <w:r w:rsidRPr="006D460C">
        <w:rPr>
          <w:rFonts w:ascii="Times New Roman" w:eastAsia="Times New Roman" w:hAnsi="Times New Roman" w:cs="Times New Roman"/>
          <w:noProof/>
          <w:color w:val="000000"/>
          <w:sz w:val="24"/>
          <w:lang w:eastAsia="pl-PL"/>
        </w:rPr>
        <w:drawing>
          <wp:inline distT="0" distB="0" distL="0" distR="0" wp14:anchorId="38FFE6B5" wp14:editId="4C4286C5">
            <wp:extent cx="39627" cy="15241"/>
            <wp:effectExtent l="0" t="0" r="0" b="0"/>
            <wp:docPr id="1522" name="Picture 1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" name="Picture 15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27" cy="1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obywatelstwo, </w:t>
      </w:r>
      <w:r w:rsidRPr="006D460C">
        <w:rPr>
          <w:rFonts w:ascii="Times New Roman" w:eastAsia="Times New Roman" w:hAnsi="Times New Roman" w:cs="Times New Roman"/>
          <w:noProof/>
          <w:color w:val="000000"/>
          <w:sz w:val="24"/>
          <w:lang w:eastAsia="pl-PL"/>
        </w:rPr>
        <w:drawing>
          <wp:inline distT="0" distB="0" distL="0" distR="0" wp14:anchorId="2F390551" wp14:editId="398DAE6C">
            <wp:extent cx="42675" cy="15241"/>
            <wp:effectExtent l="0" t="0" r="0" b="0"/>
            <wp:docPr id="1523" name="Picture 1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" name="Picture 15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5" cy="1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>miejsce zamieszkania (adres do korespondencji);</w:t>
      </w:r>
    </w:p>
    <w:p w14:paraId="174D8A98" w14:textId="77777777" w:rsidR="006D460C" w:rsidRPr="006D460C" w:rsidRDefault="006D460C" w:rsidP="006D460C">
      <w:pPr>
        <w:numPr>
          <w:ilvl w:val="1"/>
          <w:numId w:val="1"/>
        </w:numPr>
        <w:spacing w:after="3" w:line="231" w:lineRule="auto"/>
        <w:ind w:left="831" w:right="9" w:hanging="41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poświadczone przez kandydata za zgodność z oryginałem kopie dokumentów potwierdzających posiadanie wymaganego stażu pracy, o którym mowa w pkt 2, świadectwa pracy, zaświadczenia o zatrudnieniu lub inne dokumenty potwierdzające okres zatrudnienia;</w:t>
      </w:r>
    </w:p>
    <w:p w14:paraId="14CAB7D2" w14:textId="77777777" w:rsidR="006D460C" w:rsidRPr="006D460C" w:rsidRDefault="006D460C" w:rsidP="006D460C">
      <w:pPr>
        <w:numPr>
          <w:ilvl w:val="1"/>
          <w:numId w:val="1"/>
        </w:numPr>
        <w:spacing w:after="25" w:line="231" w:lineRule="auto"/>
        <w:ind w:left="831" w:right="9" w:hanging="41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poświadczone przez kandydata za zgodność z oryginałami kopie dokumentów potwierdzających posiadanie wymaganego wykształcenia, w tym dyplomu ukończenia studiów wyższych lub świadectwa ukończenia studiów podyplomowych z zakresu zarządzania albo świadectwa ukończenia kursu kwalifikacyjnego z zakresu zarządzania oświatą;</w:t>
      </w:r>
    </w:p>
    <w:p w14:paraId="3FFABB85" w14:textId="77777777" w:rsidR="006D460C" w:rsidRPr="006D460C" w:rsidRDefault="006D460C" w:rsidP="006D460C">
      <w:pPr>
        <w:numPr>
          <w:ilvl w:val="1"/>
          <w:numId w:val="1"/>
        </w:numPr>
        <w:spacing w:after="27" w:line="231" w:lineRule="auto"/>
        <w:ind w:left="831" w:right="9" w:hanging="41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w przypadku cudzoziemca - poświadczoną przez kandydata za zgodność z oryginałem kopię:</w:t>
      </w:r>
    </w:p>
    <w:p w14:paraId="10F8BB0E" w14:textId="77777777" w:rsidR="006D460C" w:rsidRPr="006D460C" w:rsidRDefault="006D460C" w:rsidP="006D460C">
      <w:pPr>
        <w:numPr>
          <w:ilvl w:val="2"/>
          <w:numId w:val="1"/>
        </w:numPr>
        <w:spacing w:after="3" w:line="231" w:lineRule="auto"/>
        <w:ind w:right="9" w:hanging="35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dokumentu potwierdzającego znajomość języka polskiego, o którym mowa w ustawie z dnia 7 października 1999 r. o języku polskim, lub</w:t>
      </w:r>
    </w:p>
    <w:p w14:paraId="312CC47B" w14:textId="77777777" w:rsidR="006D460C" w:rsidRPr="006D460C" w:rsidRDefault="006D460C" w:rsidP="006D460C">
      <w:pPr>
        <w:numPr>
          <w:ilvl w:val="2"/>
          <w:numId w:val="1"/>
        </w:numPr>
        <w:spacing w:after="3" w:line="231" w:lineRule="auto"/>
        <w:ind w:right="9" w:hanging="35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dyplomu ukończenia studiów pierwszego stopnia, studiów drugiego stopnia lub jednolitych studiów magisterskich, na kierunku filologia polska, lub</w:t>
      </w:r>
    </w:p>
    <w:p w14:paraId="1D7A6599" w14:textId="77777777" w:rsidR="006D460C" w:rsidRPr="006D460C" w:rsidRDefault="006D460C" w:rsidP="006D460C">
      <w:pPr>
        <w:numPr>
          <w:ilvl w:val="2"/>
          <w:numId w:val="1"/>
        </w:numPr>
        <w:spacing w:after="3" w:line="231" w:lineRule="auto"/>
        <w:ind w:right="9" w:hanging="35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dokumentu potwierdzającego prawo do wykonywania zawodu tłumacza przysięgłego języka polskiego;</w:t>
      </w:r>
    </w:p>
    <w:p w14:paraId="7B9859EC" w14:textId="77777777" w:rsidR="006D460C" w:rsidRPr="006D460C" w:rsidRDefault="006D460C" w:rsidP="006D460C">
      <w:pPr>
        <w:numPr>
          <w:ilvl w:val="1"/>
          <w:numId w:val="1"/>
        </w:numPr>
        <w:spacing w:after="3" w:line="231" w:lineRule="auto"/>
        <w:ind w:left="831" w:right="9" w:hanging="41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poświadczoną przez kandydata za zgodność z oryginałem kopię zaświadczenia lekarskiego o braku przeciwwskazań zdrowotnych do wykonywania pracy na stanowisku kierowniczym;</w:t>
      </w:r>
    </w:p>
    <w:p w14:paraId="1EBEAD8B" w14:textId="77777777" w:rsidR="006D460C" w:rsidRPr="006D460C" w:rsidRDefault="006D460C" w:rsidP="006D460C">
      <w:pPr>
        <w:numPr>
          <w:ilvl w:val="1"/>
          <w:numId w:val="1"/>
        </w:numPr>
        <w:spacing w:after="3" w:line="231" w:lineRule="auto"/>
        <w:ind w:left="831" w:right="9" w:hanging="41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oświadczenie, że przeciwko kandydatowi nie toczy się postępowanie o przestępstwo ścigane z oskarżenia publicznego lub postępowanie dyscyplinarne;</w:t>
      </w:r>
    </w:p>
    <w:p w14:paraId="14147C40" w14:textId="77777777" w:rsidR="006D460C" w:rsidRPr="006D460C" w:rsidRDefault="006D460C" w:rsidP="006D460C">
      <w:pPr>
        <w:numPr>
          <w:ilvl w:val="1"/>
          <w:numId w:val="1"/>
        </w:numPr>
        <w:spacing w:after="3" w:line="231" w:lineRule="auto"/>
        <w:ind w:left="831" w:right="9" w:hanging="41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oświadczenie, że kandydat nie był skazany prawomocnym wyrokiem za umyślne przestępstwo lub umyślne przestępstwo skarbowe;</w:t>
      </w:r>
    </w:p>
    <w:p w14:paraId="70EF530D" w14:textId="77777777" w:rsidR="006D460C" w:rsidRPr="006D460C" w:rsidRDefault="006D460C" w:rsidP="006D460C">
      <w:pPr>
        <w:numPr>
          <w:ilvl w:val="1"/>
          <w:numId w:val="1"/>
        </w:numPr>
        <w:spacing w:after="3" w:line="231" w:lineRule="auto"/>
        <w:ind w:left="831" w:right="9" w:hanging="41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oświadczenie, że kandydat nie był karany zakazem pełnienia funkcji związanych z dysponowaniem środkami publicznymi, o którym mowa w art. 31 ust. I pkt 4 ustawy z 17 grudnia 2004 r. o odpowiedzialności za naruszenie dyscypliny finansów publicznych (Dz.U. z 2021 r. poz. 289 ze zm.);</w:t>
      </w:r>
    </w:p>
    <w:p w14:paraId="28521595" w14:textId="77777777" w:rsidR="006D460C" w:rsidRPr="006D460C" w:rsidRDefault="006D460C" w:rsidP="006D460C">
      <w:pPr>
        <w:spacing w:after="3" w:line="231" w:lineRule="auto"/>
        <w:ind w:left="1070" w:right="9" w:hanging="408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1 1) oświadczenie o dopełnieniu obowiązku, o którym mowa w art. 7 ust. 1 i 3a ustawy z 18 października 2006 r. o ujawnianiu informacji o dokumentach organów bezpieczeństwa państwa zlał 1944-1990 oraz treści tych dokumentów (Dz.U. z 2021 r. poz. 1633) — w przypadku kandydata urodzonego przed dniem</w:t>
      </w:r>
    </w:p>
    <w:p w14:paraId="7012B258" w14:textId="77777777" w:rsidR="006D460C" w:rsidRPr="006D460C" w:rsidRDefault="006D460C" w:rsidP="006D460C">
      <w:pPr>
        <w:spacing w:after="29" w:line="231" w:lineRule="auto"/>
        <w:ind w:left="1152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I sierpnia 1972 r.;</w:t>
      </w:r>
    </w:p>
    <w:p w14:paraId="1850C32C" w14:textId="77777777" w:rsidR="006D460C" w:rsidRPr="006D460C" w:rsidRDefault="006D460C" w:rsidP="006D460C">
      <w:pPr>
        <w:numPr>
          <w:ilvl w:val="1"/>
          <w:numId w:val="2"/>
        </w:numPr>
        <w:spacing w:after="3" w:line="231" w:lineRule="auto"/>
        <w:ind w:right="9" w:hanging="40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poświadczoną przez kandydata za zgodność z oryginałem kopię aktu nadania stopnia nauczyciela mianowanego lub dyplomowanego — w przypadku nauczyciela;</w:t>
      </w:r>
    </w:p>
    <w:p w14:paraId="6D5C235B" w14:textId="77777777" w:rsidR="006D460C" w:rsidRPr="006D460C" w:rsidRDefault="006D460C" w:rsidP="006D460C">
      <w:pPr>
        <w:numPr>
          <w:ilvl w:val="1"/>
          <w:numId w:val="2"/>
        </w:numPr>
        <w:spacing w:after="3" w:line="231" w:lineRule="auto"/>
        <w:ind w:right="9" w:hanging="40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lastRenderedPageBreak/>
        <w:t>poświadczoną przez kandydata za zgodność z oryginałem kopię karty oceny pracy lub oceny dorobku zawodowego w przypadku nauczyciela i nauczyciela akademickiego;</w:t>
      </w:r>
    </w:p>
    <w:p w14:paraId="02C558FE" w14:textId="77777777" w:rsidR="006D460C" w:rsidRPr="006D460C" w:rsidRDefault="006D460C" w:rsidP="006D460C">
      <w:pPr>
        <w:numPr>
          <w:ilvl w:val="1"/>
          <w:numId w:val="2"/>
        </w:numPr>
        <w:spacing w:after="3" w:line="231" w:lineRule="auto"/>
        <w:ind w:right="9" w:hanging="40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oświadczenie, że kandydat nie był karany karą dyscyplinarną, o której mowa w art. 76 ust. 1 ustawy z 26 stycznia 1982 r. — Karta Nauczyciela (Dz.U. z 2021 r. poz. 1762), a w przypadku nauczyciela akademickiego — karą dyscyplinarną, o której mowa w art. 276 ust. I ustawy z dnia 20 lipca 2018 r. — Prawo o szkolnictwie wyższym i nauce (Dz. U. z 2022 r. poz. 574);</w:t>
      </w:r>
    </w:p>
    <w:p w14:paraId="67F3B05C" w14:textId="0D8FE0D5" w:rsidR="006D460C" w:rsidRDefault="006D460C" w:rsidP="006D460C">
      <w:pPr>
        <w:numPr>
          <w:ilvl w:val="1"/>
          <w:numId w:val="2"/>
        </w:numPr>
        <w:spacing w:after="3" w:line="231" w:lineRule="auto"/>
        <w:ind w:right="9" w:hanging="40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oświadczenie, że kandydat ma pełną zdolność do czynności prawnych i korzysta w pełni z praw publicznych;</w:t>
      </w:r>
    </w:p>
    <w:p w14:paraId="63B0F99C" w14:textId="77777777" w:rsidR="00C37206" w:rsidRDefault="00C37206" w:rsidP="00C37206">
      <w:pPr>
        <w:spacing w:after="3" w:line="231" w:lineRule="auto"/>
        <w:ind w:left="1065" w:right="9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2962CFD6" w14:textId="35614B7C" w:rsidR="00C37206" w:rsidRPr="00C37206" w:rsidRDefault="00C37206" w:rsidP="00C37206">
      <w:pPr>
        <w:pStyle w:val="Akapitzlist"/>
        <w:spacing w:after="262" w:line="247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sz w:val="26"/>
        </w:rPr>
        <w:t xml:space="preserve">      </w:t>
      </w:r>
      <w:r w:rsidRPr="00C37206">
        <w:rPr>
          <w:rFonts w:ascii="Times New Roman" w:hAnsi="Times New Roman" w:cs="Times New Roman"/>
          <w:sz w:val="24"/>
          <w:szCs w:val="24"/>
        </w:rPr>
        <w:t xml:space="preserve">Wszelkie sporządzone osobiście przez kandydata dokumenty winny być przez </w:t>
      </w:r>
      <w:r w:rsidRPr="00C372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4188D9" w14:textId="3FF29481" w:rsidR="00C37206" w:rsidRPr="00C37206" w:rsidRDefault="00C37206" w:rsidP="00C37206">
      <w:pPr>
        <w:pStyle w:val="Akapitzlist"/>
        <w:spacing w:after="262" w:line="247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37206">
        <w:rPr>
          <w:rFonts w:ascii="Times New Roman" w:hAnsi="Times New Roman" w:cs="Times New Roman"/>
          <w:sz w:val="24"/>
          <w:szCs w:val="24"/>
        </w:rPr>
        <w:t xml:space="preserve">       </w:t>
      </w:r>
      <w:r w:rsidRPr="00C37206">
        <w:rPr>
          <w:rFonts w:ascii="Times New Roman" w:hAnsi="Times New Roman" w:cs="Times New Roman"/>
          <w:sz w:val="24"/>
          <w:szCs w:val="24"/>
        </w:rPr>
        <w:t xml:space="preserve">niego własnoręcznie podpisane, a w przypadku kopii posiadać podpisaną </w:t>
      </w:r>
    </w:p>
    <w:p w14:paraId="37F2E984" w14:textId="77777777" w:rsidR="00C37206" w:rsidRDefault="00C37206" w:rsidP="00C37206">
      <w:pPr>
        <w:pStyle w:val="Akapitzlist"/>
        <w:spacing w:after="262" w:line="247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37206">
        <w:rPr>
          <w:rFonts w:ascii="Times New Roman" w:hAnsi="Times New Roman" w:cs="Times New Roman"/>
          <w:sz w:val="24"/>
          <w:szCs w:val="24"/>
        </w:rPr>
        <w:t xml:space="preserve">       </w:t>
      </w:r>
      <w:r w:rsidRPr="00C37206">
        <w:rPr>
          <w:rFonts w:ascii="Times New Roman" w:hAnsi="Times New Roman" w:cs="Times New Roman"/>
          <w:sz w:val="24"/>
          <w:szCs w:val="24"/>
        </w:rPr>
        <w:t xml:space="preserve">przez kandydata klauzulę „stwierdzam zgodność z oryginałem” wraz z datą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37206">
        <w:rPr>
          <w:rFonts w:ascii="Times New Roman" w:hAnsi="Times New Roman" w:cs="Times New Roman"/>
          <w:sz w:val="24"/>
          <w:szCs w:val="24"/>
        </w:rPr>
        <w:t>kładania</w:t>
      </w:r>
    </w:p>
    <w:p w14:paraId="2B9E996B" w14:textId="3FB06D32" w:rsidR="00C37206" w:rsidRPr="00C37206" w:rsidRDefault="00C37206" w:rsidP="00C37206">
      <w:pPr>
        <w:pStyle w:val="Akapitzlist"/>
        <w:spacing w:after="262" w:line="247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372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7206">
        <w:rPr>
          <w:rFonts w:ascii="Times New Roman" w:hAnsi="Times New Roman" w:cs="Times New Roman"/>
          <w:sz w:val="24"/>
          <w:szCs w:val="24"/>
        </w:rPr>
        <w:t>oświadczenia.</w:t>
      </w:r>
    </w:p>
    <w:p w14:paraId="00FE78C2" w14:textId="03A66950" w:rsidR="00C37206" w:rsidRPr="00C37206" w:rsidRDefault="00C37206" w:rsidP="00C37206">
      <w:pPr>
        <w:pStyle w:val="Akapitzlist"/>
        <w:spacing w:after="426" w:line="233" w:lineRule="auto"/>
        <w:ind w:left="360" w:right="14"/>
        <w:rPr>
          <w:rFonts w:ascii="Times New Roman" w:hAnsi="Times New Roman" w:cs="Times New Roman"/>
          <w:sz w:val="24"/>
          <w:szCs w:val="24"/>
        </w:rPr>
      </w:pPr>
      <w:r w:rsidRPr="00C37206">
        <w:rPr>
          <w:rFonts w:ascii="Times New Roman" w:hAnsi="Times New Roman" w:cs="Times New Roman"/>
          <w:sz w:val="24"/>
          <w:szCs w:val="24"/>
        </w:rPr>
        <w:t xml:space="preserve">       </w:t>
      </w:r>
      <w:r w:rsidRPr="00C37206">
        <w:rPr>
          <w:rFonts w:ascii="Times New Roman" w:hAnsi="Times New Roman" w:cs="Times New Roman"/>
          <w:sz w:val="24"/>
          <w:szCs w:val="24"/>
        </w:rPr>
        <w:t>Na żądanie organu prowadzącego publiczną szkołę, kandydat jest zobowiązany</w:t>
      </w:r>
    </w:p>
    <w:p w14:paraId="4FC930D2" w14:textId="0D4B45EE" w:rsidR="00C37206" w:rsidRPr="005B236C" w:rsidRDefault="00C37206" w:rsidP="005B236C">
      <w:pPr>
        <w:pStyle w:val="Akapitzlist"/>
        <w:spacing w:after="426" w:line="233" w:lineRule="auto"/>
        <w:ind w:left="360" w:right="14"/>
        <w:rPr>
          <w:rFonts w:ascii="Times New Roman" w:hAnsi="Times New Roman" w:cs="Times New Roman"/>
          <w:sz w:val="24"/>
          <w:szCs w:val="24"/>
        </w:rPr>
      </w:pPr>
      <w:r w:rsidRPr="00C37206">
        <w:rPr>
          <w:rFonts w:ascii="Times New Roman" w:hAnsi="Times New Roman" w:cs="Times New Roman"/>
          <w:sz w:val="24"/>
          <w:szCs w:val="24"/>
        </w:rPr>
        <w:t xml:space="preserve">       </w:t>
      </w:r>
      <w:r w:rsidRPr="00C37206">
        <w:rPr>
          <w:rFonts w:ascii="Times New Roman" w:hAnsi="Times New Roman" w:cs="Times New Roman"/>
          <w:sz w:val="24"/>
          <w:szCs w:val="24"/>
        </w:rPr>
        <w:t>przedstawić oryginały powyższych dokumentów.</w:t>
      </w:r>
    </w:p>
    <w:p w14:paraId="0AC19A16" w14:textId="6E9A7A75" w:rsidR="006D460C" w:rsidRPr="006D460C" w:rsidRDefault="006D460C" w:rsidP="006D460C">
      <w:pPr>
        <w:numPr>
          <w:ilvl w:val="0"/>
          <w:numId w:val="1"/>
        </w:numPr>
        <w:spacing w:after="26" w:line="231" w:lineRule="auto"/>
        <w:ind w:right="9" w:hanging="427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Oferty należy składać osobiście lub drogą pocztową w zamkniętych kopertach z podanym adresem zwrotnym, numerem telefonu i dopiskiem „Konkurs na kandydata na stanowisko dyrektora Szkoły Podstawowej im. Dzieci Zamojszczyzny w Złojcu”, w terminie do dnia</w:t>
      </w:r>
      <w:r w:rsidR="009243CC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17 czerwca 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2022 r. do godz. 15.30 na adres: Urząd Gminy Nielisz, Nielisz 279, 22-413 Nielisz. W przypadku przesłania oferty listem poleconym decyduje data doręczenia przesyłki do sekretariatu Urzędu Gminy w Nieliszu. Oferty, które zostaną złożone po wyznaczonym terminie, nie będą rozpatrywane.</w:t>
      </w:r>
    </w:p>
    <w:p w14:paraId="4040EE3F" w14:textId="77777777" w:rsidR="006D460C" w:rsidRPr="006D460C" w:rsidRDefault="006D460C" w:rsidP="006D460C">
      <w:pPr>
        <w:numPr>
          <w:ilvl w:val="0"/>
          <w:numId w:val="1"/>
        </w:numPr>
        <w:spacing w:after="29" w:line="231" w:lineRule="auto"/>
        <w:ind w:right="9" w:hanging="427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Nie dopuszcza się składania ofert w postaci elektronicznej ,</w:t>
      </w:r>
    </w:p>
    <w:p w14:paraId="1600BFD4" w14:textId="77777777" w:rsidR="006D460C" w:rsidRPr="006D460C" w:rsidRDefault="006D460C" w:rsidP="006D460C">
      <w:pPr>
        <w:numPr>
          <w:ilvl w:val="0"/>
          <w:numId w:val="1"/>
        </w:numPr>
        <w:spacing w:after="29" w:line="231" w:lineRule="auto"/>
        <w:ind w:right="9" w:hanging="427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Konkurs przeprowadzi komisja konkursowa powołana przez Wójta Gminy Nielisz.</w:t>
      </w:r>
    </w:p>
    <w:p w14:paraId="35CBF2CC" w14:textId="4A02E0E4" w:rsidR="006D460C" w:rsidRPr="006D460C" w:rsidRDefault="006D460C" w:rsidP="006D460C">
      <w:pPr>
        <w:spacing w:after="3" w:line="231" w:lineRule="auto"/>
        <w:ind w:left="662" w:right="9" w:firstLine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 terminie i miejscu przeprowadzenia postępowania konkursowego kandydaci zostaną powiadomieni pisemnie lub telefonicznie, nie później niż na 7 dni przed terminem ww. postępowania</w:t>
      </w:r>
      <w:r w:rsidR="00C124BB">
        <w:rPr>
          <w:rFonts w:ascii="Times New Roman" w:eastAsia="Times New Roman" w:hAnsi="Times New Roman" w:cs="Times New Roman"/>
          <w:color w:val="000000"/>
          <w:sz w:val="24"/>
          <w:lang w:eastAsia="pl-PL"/>
        </w:rPr>
        <w:t>.</w:t>
      </w:r>
      <w:r w:rsidR="00C37206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  <w:r w:rsidRPr="006D460C">
        <w:rPr>
          <w:rFonts w:ascii="Times New Roman" w:eastAsia="Times New Roman" w:hAnsi="Times New Roman" w:cs="Times New Roman"/>
          <w:color w:val="000000"/>
          <w:sz w:val="24"/>
          <w:lang w:eastAsia="pl-PL"/>
        </w:rPr>
        <w:t>Ponadto przed przystąpieniem do rozmowy z kandydatem dopuszczonym do postępowania konkursowego komisja konkursowa ma prawo żądać przedstawienia dowodu osobistego kandydata lub innego dokumentu potwierdzającego jego tożsamość oraz posiadane obywatelstwo.</w:t>
      </w:r>
    </w:p>
    <w:p w14:paraId="6C2E3A39" w14:textId="77777777" w:rsidR="006D460C" w:rsidRPr="006D460C" w:rsidRDefault="006D460C" w:rsidP="006D460C">
      <w:pPr>
        <w:spacing w:after="3" w:line="231" w:lineRule="auto"/>
        <w:ind w:left="662" w:right="9" w:firstLine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447C8CCD" w14:textId="77777777" w:rsidR="006D460C" w:rsidRPr="006D460C" w:rsidRDefault="006D460C" w:rsidP="006D460C">
      <w:pPr>
        <w:spacing w:after="3" w:line="231" w:lineRule="auto"/>
        <w:ind w:left="662" w:right="9" w:firstLine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2F181C2D" w14:textId="77777777" w:rsidR="00C37206" w:rsidRPr="005B236C" w:rsidRDefault="00C37206" w:rsidP="00C37206">
      <w:pPr>
        <w:spacing w:after="778"/>
        <w:ind w:right="1"/>
        <w:rPr>
          <w:sz w:val="24"/>
          <w:szCs w:val="24"/>
        </w:rPr>
      </w:pPr>
    </w:p>
    <w:p w14:paraId="4AFDC071" w14:textId="77777777" w:rsidR="00C37206" w:rsidRPr="005B236C" w:rsidRDefault="00C37206" w:rsidP="00EF3DF0">
      <w:pPr>
        <w:spacing w:after="220"/>
        <w:ind w:left="11"/>
        <w:jc w:val="right"/>
        <w:rPr>
          <w:rFonts w:ascii="Times New Roman" w:hAnsi="Times New Roman" w:cs="Times New Roman"/>
          <w:sz w:val="24"/>
          <w:szCs w:val="24"/>
        </w:rPr>
      </w:pPr>
      <w:r w:rsidRPr="005B236C">
        <w:rPr>
          <w:sz w:val="24"/>
          <w:szCs w:val="24"/>
        </w:rPr>
        <w:t xml:space="preserve">                                                                 </w:t>
      </w:r>
      <w:r w:rsidRPr="005B236C">
        <w:rPr>
          <w:rFonts w:ascii="Times New Roman" w:hAnsi="Times New Roman" w:cs="Times New Roman"/>
          <w:sz w:val="24"/>
          <w:szCs w:val="24"/>
        </w:rPr>
        <w:t>Wójt Gminy Nielisz</w:t>
      </w:r>
    </w:p>
    <w:p w14:paraId="03CC7D94" w14:textId="77777777" w:rsidR="00C37206" w:rsidRPr="005B236C" w:rsidRDefault="00C37206" w:rsidP="00EF3DF0">
      <w:pPr>
        <w:spacing w:after="220"/>
        <w:ind w:left="11"/>
        <w:jc w:val="right"/>
        <w:rPr>
          <w:sz w:val="24"/>
          <w:szCs w:val="24"/>
        </w:rPr>
      </w:pPr>
      <w:r w:rsidRPr="005B23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/-/        Adam Wal</w:t>
      </w:r>
    </w:p>
    <w:p w14:paraId="43616AB0" w14:textId="0B46B82F" w:rsidR="0048675D" w:rsidRDefault="0048675D" w:rsidP="00C37206">
      <w:pPr>
        <w:spacing w:after="220"/>
        <w:ind w:right="792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672A7282" w14:textId="6D6145D1" w:rsidR="0048675D" w:rsidRDefault="0048675D" w:rsidP="006D460C">
      <w:pPr>
        <w:spacing w:after="220"/>
        <w:ind w:right="792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47C0660D" w14:textId="77777777" w:rsidR="00EF3DF0" w:rsidRDefault="00EF3DF0" w:rsidP="006D460C">
      <w:pPr>
        <w:spacing w:after="220"/>
        <w:ind w:right="792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2ACC541A" w14:textId="77777777" w:rsidR="0048675D" w:rsidRPr="006D460C" w:rsidRDefault="0048675D" w:rsidP="006D460C">
      <w:pPr>
        <w:spacing w:after="220"/>
        <w:ind w:right="792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1D37D653" w14:textId="77777777" w:rsidR="006D460C" w:rsidRPr="006D460C" w:rsidRDefault="006D460C" w:rsidP="006D460C">
      <w:pPr>
        <w:spacing w:after="28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lastRenderedPageBreak/>
        <w:t>KLAUZULA INFORMACYJNA</w:t>
      </w:r>
    </w:p>
    <w:p w14:paraId="0225F8B6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UE. L. z 2016 r. Nr 119, s. 1 ze zm.) - dalej: „RODO” informuję, że:</w:t>
      </w:r>
    </w:p>
    <w:p w14:paraId="05C30755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1. Administratorem Pani/Pana danych jest Wójt Gminy Nielisz, Nielisz 279, 22-413 Nielisz,  tel. 846312727,  email: </w:t>
      </w:r>
      <w:hyperlink r:id="rId9" w:history="1">
        <w:r w:rsidRPr="006D460C">
          <w:rPr>
            <w:rFonts w:ascii="Times New Roman" w:eastAsia="Times New Roman" w:hAnsi="Times New Roman" w:cs="Times New Roman"/>
            <w:color w:val="0563C1" w:themeColor="hyperlink"/>
            <w:sz w:val="20"/>
            <w:szCs w:val="20"/>
            <w:u w:val="single"/>
            <w:lang w:eastAsia="en-GB"/>
          </w:rPr>
          <w:t>sekretariat@nielisz.pl</w:t>
        </w:r>
      </w:hyperlink>
    </w:p>
    <w:p w14:paraId="25FCF79D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2. Administrator wyznaczył Inspektora Ochrony Danych, z którym mogą się Państwo kontaktować we wszystkich sprawach dotyczących przetwarzania danych osobowych za pośrednictwem adresu e - mail: </w:t>
      </w:r>
      <w:hyperlink r:id="rId10" w:history="1">
        <w:r w:rsidRPr="006D460C">
          <w:rPr>
            <w:rFonts w:ascii="Times New Roman" w:eastAsia="Times New Roman" w:hAnsi="Times New Roman" w:cs="Times New Roman"/>
            <w:color w:val="0563C1" w:themeColor="hyperlink"/>
            <w:sz w:val="20"/>
            <w:szCs w:val="20"/>
            <w:u w:val="single"/>
            <w:lang w:eastAsia="en-GB"/>
          </w:rPr>
          <w:t>inspektor@cbi24.pl</w:t>
        </w:r>
      </w:hyperlink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lub pisemnie pod adres Administratora.</w:t>
      </w:r>
    </w:p>
    <w:p w14:paraId="74B40130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3. Pani/Pana dane osobowe będą przetwarzane w związku z przeprowadzaniem konkursu na dyrektora szkoły podstawowej.</w:t>
      </w:r>
    </w:p>
    <w:p w14:paraId="389E841D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4. Podstawą prawną przetwarzania danych jest art. 6 ust. 1 lit. b) i c) RODO i art. 9 ust. 2 lit. b) RODO. Przepisy szczególne zostały zawarte w:</w:t>
      </w:r>
    </w:p>
    <w:p w14:paraId="343F1D89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- ustawie z dnia 26 czerwca 1974 r. Kodeks pracy (t. j. Dz. U. z 2020 r. poz. 1320);</w:t>
      </w:r>
    </w:p>
    <w:p w14:paraId="745CD1CE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- ustawie z dnia 14 grudnia 2016 r. Prawo oświatowe (t. j. Dz. U. z 2020 r. poz. 910);</w:t>
      </w:r>
    </w:p>
    <w:p w14:paraId="27E9BF27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- ustawie z dnia 13 maja 2016 r. o przeciwdziałaniu zagrożeniom przestępczością na tle seksualnym (t. j. Dz. U. z 2020 r. poz. 152);</w:t>
      </w:r>
    </w:p>
    <w:p w14:paraId="4D5703A0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- rozporządzeniu Ministra Edukacji Narodowej z dnia 11 sierpnia 2017 r. w sprawie regulaminu konkursu na stanowisko dyrektora publicznego przedszkola, publicznej szkoły podstawowej, publicznej szkoły ponadpodstawowej lub publicznej placówki oraz trybu pracy komisji konkursowej (Dz. U. z 2017 r. poz. 1587);</w:t>
      </w:r>
    </w:p>
    <w:p w14:paraId="1E32DD68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- rozporządzeniu Ministra Edukacji Narodowej z dnia 11 sierpnia 2017 r. w sprawie wymagań, jakim powinna odpowiadać osoba zajmująca stanowisko dyrektora oraz inne stanowisko kierownicze w publicznym przedszkolu, publicznej szkole podstawowej, publicznej szkole ponadpodstawowej oraz publicznej placówce (Dz. U. z 2017 r. poz. 1597).</w:t>
      </w:r>
    </w:p>
    <w:p w14:paraId="20648ED0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Przetwarzanie danych jest wymogiem ustawowym, jak również umownym. Osoby, których dane dotyczą są zobowiązane do ich podania. Nieprzekazanie danych skutkować będzie niemożnością przystąpienia do konkursu.</w:t>
      </w:r>
    </w:p>
    <w:p w14:paraId="4CC78599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Inne dane osobowe, aniżeli określone w zakresie wskazanym w przepisach prawa, będą przetwarzane na podstawie zgody osoby, której dane dotyczą (art. 6 ust. 1 lit. a) RODO).</w:t>
      </w:r>
    </w:p>
    <w:p w14:paraId="1D5D15BA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lastRenderedPageBreak/>
        <w:t xml:space="preserve">5. Dane osobowe będą ujawniane osobom działającym z upoważnienia administratora, mającym dostęp do danych osobowych i przetwarzającym je wyłącznie na polecenie administratora. Odbiorcami danych będą również podmioty, którym powierzono przetwarzanie danych osobowych (w tym podmiotom przetwarzającym dane na zlecenie w związku z prowadzeniem strony podmiotowej w Biuletynie Informacji Publicznej). </w:t>
      </w:r>
      <w:r w:rsidRPr="006D460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/>
        </w:rPr>
        <w:t xml:space="preserve">Państwa dane osobowe mogą być przekazane podmiotom, które uprawnione są do ich przetwarzania na podstawie przepisów prawa (w tym </w:t>
      </w: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dane osobowe są ujawniane członkom komisji konkursowej, osobom wnioskującym o dostęp do informacji publicznej, odbiorcom strony podmiotowej w Biuletynie Informacji Publicznej). Po upływie okresu archiwizacji - dokumentacja posiedzeń komisji konkursowej zostanie przekazana właściwemu archiwum państwowemu.</w:t>
      </w:r>
    </w:p>
    <w:p w14:paraId="17173D91" w14:textId="77777777" w:rsidR="006D460C" w:rsidRPr="006D460C" w:rsidRDefault="006D460C" w:rsidP="006D460C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6. Dane osobowe będą przetwarzane przez okres niezbędny do realizacji celu przetwarzania tj. do zakończenia konkursu, a następnie przetwarzane w dalszych celach tj. archiwalnych. Zgodnie z rozporządzeniem Prezesa Rady Ministrów z dnia 18 stycznia 2011 r. w sprawie instrukcji kancelaryjnej, jednolitych rzeczowych wykazów akt oraz instrukcji w sprawie organizacji i zakresu działania archiwów zakładowych (t. j. Dz. U. z 2011 r. Nr 14, poz. 67) dokumentacja dotycząca konkursów na stanowiska w podległych jednostkach jest przechowywana przez okres pięciu lat poczynając od 1 stycznia roku następnego od daty zakończenia sprawy (tj. zakończenia konkursu). Protokoły komisji konkursowej zawierające dane osobowe kandydatów są przechowywane przez okres dwudziestu pięciu lat w archiwum zakładowym. W przypadku cofnięcia zgody na przetwarzanie danych i żądania usunięcia danych, dane osobowe będą przetwarzane do czasu realizacji ww. żądania.</w:t>
      </w:r>
    </w:p>
    <w:p w14:paraId="71A1919B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7. W związku z przetwarzaniem Pani/Pana danych osobowych, przysługują Państwu następujące prawa:</w:t>
      </w:r>
    </w:p>
    <w:p w14:paraId="5E5BCE69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a) prawo dostępu do swoich danych osobowych oraz otrzymania ich kopii;</w:t>
      </w:r>
    </w:p>
    <w:p w14:paraId="030A6997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b) sprostowania nieprawidłowych danych;</w:t>
      </w:r>
    </w:p>
    <w:p w14:paraId="4181785B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c) żądania usunięcia danych, o ile znajdzie zastosowanie jedna z przesłanek z art. 17 ust. 1 RODO;</w:t>
      </w:r>
    </w:p>
    <w:p w14:paraId="1EF3253D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>d) prawo do ograniczenia przetwarzania danych osobowych.</w:t>
      </w:r>
    </w:p>
    <w:p w14:paraId="70E84809" w14:textId="77777777" w:rsidR="006D460C" w:rsidRPr="006D460C" w:rsidRDefault="006D460C" w:rsidP="006D460C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6D460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8. Ma Pan/Pani prawo złożenia skargi na niezgodne z prawem przetwarzanie danych osobowych do Prezesa Urzędu Ochrony Danych Osobowych, ul. </w:t>
      </w:r>
      <w:proofErr w:type="spellStart"/>
      <w:r w:rsidRPr="006D460C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Stawki</w:t>
      </w:r>
      <w:proofErr w:type="spellEnd"/>
      <w:r w:rsidRPr="006D460C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2, 00 – 193 Warszawa.</w:t>
      </w:r>
    </w:p>
    <w:p w14:paraId="1A2067ED" w14:textId="77777777" w:rsidR="006D460C" w:rsidRPr="006D460C" w:rsidRDefault="006D460C" w:rsidP="006D460C">
      <w:pPr>
        <w:spacing w:after="220"/>
        <w:ind w:left="11" w:right="792" w:hanging="40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83F9CE0" w14:textId="77777777" w:rsidR="006D460C" w:rsidRPr="006D460C" w:rsidRDefault="006D460C" w:rsidP="006D460C">
      <w:pPr>
        <w:spacing w:after="3" w:line="231" w:lineRule="auto"/>
        <w:ind w:left="662" w:right="9" w:firstLine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B723CE7" w14:textId="77777777" w:rsidR="002858A8" w:rsidRDefault="002858A8"/>
    <w:sectPr w:rsidR="002858A8">
      <w:pgSz w:w="11900" w:h="16820"/>
      <w:pgMar w:top="1402" w:right="1330" w:bottom="1902" w:left="124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52E96"/>
    <w:multiLevelType w:val="hybridMultilevel"/>
    <w:tmpl w:val="E26A9752"/>
    <w:lvl w:ilvl="0" w:tplc="C83C5678">
      <w:start w:val="1"/>
      <w:numFmt w:val="decimal"/>
      <w:lvlText w:val="%1."/>
      <w:lvlJc w:val="left"/>
      <w:pPr>
        <w:ind w:left="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D0F23C">
      <w:start w:val="2"/>
      <w:numFmt w:val="decimal"/>
      <w:lvlText w:val="%2)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E45FE4">
      <w:start w:val="1"/>
      <w:numFmt w:val="lowerLetter"/>
      <w:lvlText w:val="%3)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ECF08A">
      <w:start w:val="1"/>
      <w:numFmt w:val="decimal"/>
      <w:lvlText w:val="%4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023BEE">
      <w:start w:val="1"/>
      <w:numFmt w:val="lowerLetter"/>
      <w:lvlText w:val="%5"/>
      <w:lvlJc w:val="left"/>
      <w:pPr>
        <w:ind w:left="2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9EE0E0">
      <w:start w:val="1"/>
      <w:numFmt w:val="lowerRoman"/>
      <w:lvlText w:val="%6"/>
      <w:lvlJc w:val="left"/>
      <w:pPr>
        <w:ind w:left="3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0EE410">
      <w:start w:val="1"/>
      <w:numFmt w:val="decimal"/>
      <w:lvlText w:val="%7"/>
      <w:lvlJc w:val="left"/>
      <w:pPr>
        <w:ind w:left="3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F61AC2">
      <w:start w:val="1"/>
      <w:numFmt w:val="lowerLetter"/>
      <w:lvlText w:val="%8"/>
      <w:lvlJc w:val="left"/>
      <w:pPr>
        <w:ind w:left="4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6E4E52">
      <w:start w:val="1"/>
      <w:numFmt w:val="lowerRoman"/>
      <w:lvlText w:val="%9"/>
      <w:lvlJc w:val="left"/>
      <w:pPr>
        <w:ind w:left="5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29284C"/>
    <w:multiLevelType w:val="hybridMultilevel"/>
    <w:tmpl w:val="3EAEF464"/>
    <w:lvl w:ilvl="0" w:tplc="581A39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8243D2">
      <w:start w:val="12"/>
      <w:numFmt w:val="decimal"/>
      <w:lvlText w:val="%2)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8A5BC">
      <w:start w:val="1"/>
      <w:numFmt w:val="lowerRoman"/>
      <w:lvlText w:val="%3"/>
      <w:lvlJc w:val="left"/>
      <w:pPr>
        <w:ind w:left="1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E67868">
      <w:start w:val="1"/>
      <w:numFmt w:val="decimal"/>
      <w:lvlText w:val="%4"/>
      <w:lvlJc w:val="left"/>
      <w:pPr>
        <w:ind w:left="2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0AA7B4">
      <w:start w:val="1"/>
      <w:numFmt w:val="lowerLetter"/>
      <w:lvlText w:val="%5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34C768">
      <w:start w:val="1"/>
      <w:numFmt w:val="lowerRoman"/>
      <w:lvlText w:val="%6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44E388">
      <w:start w:val="1"/>
      <w:numFmt w:val="decimal"/>
      <w:lvlText w:val="%7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FC56CA">
      <w:start w:val="1"/>
      <w:numFmt w:val="lowerLetter"/>
      <w:lvlText w:val="%8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92D3FA">
      <w:start w:val="1"/>
      <w:numFmt w:val="lowerRoman"/>
      <w:lvlText w:val="%9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2899256">
    <w:abstractNumId w:val="0"/>
  </w:num>
  <w:num w:numId="2" w16cid:durableId="233703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0C"/>
    <w:rsid w:val="002858A8"/>
    <w:rsid w:val="0048675D"/>
    <w:rsid w:val="005B236C"/>
    <w:rsid w:val="006B6433"/>
    <w:rsid w:val="006D460C"/>
    <w:rsid w:val="00882978"/>
    <w:rsid w:val="009243CC"/>
    <w:rsid w:val="00C124BB"/>
    <w:rsid w:val="00C37206"/>
    <w:rsid w:val="00EF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9E8BB"/>
  <w15:chartTrackingRefBased/>
  <w15:docId w15:val="{817F2765-B254-473A-8792-F0FA4F0F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7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nielis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2230</Words>
  <Characters>13382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Kiszczak</dc:creator>
  <cp:keywords/>
  <dc:description/>
  <cp:lastModifiedBy>Marta Kiszczak</cp:lastModifiedBy>
  <cp:revision>3</cp:revision>
  <cp:lastPrinted>2022-05-24T07:41:00Z</cp:lastPrinted>
  <dcterms:created xsi:type="dcterms:W3CDTF">2022-05-24T06:33:00Z</dcterms:created>
  <dcterms:modified xsi:type="dcterms:W3CDTF">2022-05-24T08:06:00Z</dcterms:modified>
</cp:coreProperties>
</file>