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311D" w14:textId="08F993B3" w:rsidR="00D34094" w:rsidRPr="008376C1" w:rsidRDefault="00C70B87" w:rsidP="008376C1">
      <w:pPr>
        <w:spacing w:after="0" w:line="276" w:lineRule="auto"/>
        <w:rPr>
          <w:rFonts w:ascii="Times New Roman" w:hAnsi="Times New Roman" w:cs="Times New Roman"/>
        </w:rPr>
      </w:pPr>
      <w:r w:rsidRPr="008376C1">
        <w:rPr>
          <w:rFonts w:ascii="Times New Roman" w:hAnsi="Times New Roman" w:cs="Times New Roman"/>
        </w:rPr>
        <w:t xml:space="preserve">                                                                                                                           Nielisz, dn. 2</w:t>
      </w:r>
      <w:r w:rsidR="00A44CC3">
        <w:rPr>
          <w:rFonts w:ascii="Times New Roman" w:hAnsi="Times New Roman" w:cs="Times New Roman"/>
        </w:rPr>
        <w:t>4</w:t>
      </w:r>
      <w:r w:rsidRPr="008376C1">
        <w:rPr>
          <w:rFonts w:ascii="Times New Roman" w:hAnsi="Times New Roman" w:cs="Times New Roman"/>
        </w:rPr>
        <w:t>.08.2022 r.</w:t>
      </w:r>
    </w:p>
    <w:p w14:paraId="4161E7D3" w14:textId="0D6C7F97" w:rsidR="00C70B87" w:rsidRPr="008376C1" w:rsidRDefault="00C70B87" w:rsidP="008376C1">
      <w:pPr>
        <w:spacing w:after="0" w:line="276" w:lineRule="auto"/>
        <w:rPr>
          <w:rFonts w:ascii="Times New Roman" w:hAnsi="Times New Roman" w:cs="Times New Roman"/>
          <w:b/>
          <w:bCs/>
          <w:sz w:val="24"/>
          <w:szCs w:val="24"/>
        </w:rPr>
      </w:pPr>
      <w:r w:rsidRPr="008376C1">
        <w:rPr>
          <w:rFonts w:ascii="Times New Roman" w:hAnsi="Times New Roman" w:cs="Times New Roman"/>
          <w:b/>
          <w:bCs/>
          <w:sz w:val="24"/>
          <w:szCs w:val="24"/>
        </w:rPr>
        <w:t>KD.</w:t>
      </w:r>
      <w:r w:rsidR="00C401CB" w:rsidRPr="008376C1">
        <w:rPr>
          <w:rFonts w:ascii="Times New Roman" w:hAnsi="Times New Roman" w:cs="Times New Roman"/>
          <w:b/>
          <w:bCs/>
          <w:sz w:val="24"/>
          <w:szCs w:val="24"/>
        </w:rPr>
        <w:t>27</w:t>
      </w:r>
      <w:r w:rsidRPr="008376C1">
        <w:rPr>
          <w:rFonts w:ascii="Times New Roman" w:hAnsi="Times New Roman" w:cs="Times New Roman"/>
          <w:b/>
          <w:bCs/>
          <w:sz w:val="24"/>
          <w:szCs w:val="24"/>
        </w:rPr>
        <w:t>1.</w:t>
      </w:r>
      <w:r w:rsidR="008376C1" w:rsidRPr="008376C1">
        <w:rPr>
          <w:rFonts w:ascii="Times New Roman" w:hAnsi="Times New Roman" w:cs="Times New Roman"/>
          <w:b/>
          <w:bCs/>
          <w:sz w:val="24"/>
          <w:szCs w:val="24"/>
        </w:rPr>
        <w:t>4</w:t>
      </w:r>
      <w:r w:rsidR="0071216D" w:rsidRPr="008376C1">
        <w:rPr>
          <w:rFonts w:ascii="Times New Roman" w:hAnsi="Times New Roman" w:cs="Times New Roman"/>
          <w:b/>
          <w:bCs/>
          <w:sz w:val="24"/>
          <w:szCs w:val="24"/>
        </w:rPr>
        <w:t>.2022</w:t>
      </w:r>
    </w:p>
    <w:p w14:paraId="3FC0467E" w14:textId="4E5D2737" w:rsidR="0071216D" w:rsidRPr="008376C1" w:rsidRDefault="0071216D" w:rsidP="008376C1">
      <w:pPr>
        <w:spacing w:after="0" w:line="276" w:lineRule="auto"/>
        <w:rPr>
          <w:rFonts w:ascii="Times New Roman" w:hAnsi="Times New Roman" w:cs="Times New Roman"/>
        </w:rPr>
      </w:pPr>
    </w:p>
    <w:p w14:paraId="66B641D8" w14:textId="048AFEAF" w:rsidR="0071216D" w:rsidRPr="008376C1" w:rsidRDefault="0071216D" w:rsidP="008376C1">
      <w:pPr>
        <w:spacing w:after="0" w:line="276" w:lineRule="auto"/>
        <w:rPr>
          <w:rFonts w:ascii="Times New Roman" w:hAnsi="Times New Roman" w:cs="Times New Roman"/>
        </w:rPr>
      </w:pPr>
      <w:r w:rsidRPr="008376C1">
        <w:rPr>
          <w:rFonts w:ascii="Times New Roman" w:hAnsi="Times New Roman" w:cs="Times New Roman"/>
        </w:rPr>
        <w:t>Gmina Nielisz</w:t>
      </w:r>
    </w:p>
    <w:p w14:paraId="63592E41" w14:textId="17DA730A" w:rsidR="0071216D" w:rsidRPr="008376C1" w:rsidRDefault="0071216D" w:rsidP="008376C1">
      <w:pPr>
        <w:spacing w:after="0" w:line="276" w:lineRule="auto"/>
        <w:rPr>
          <w:rFonts w:ascii="Times New Roman" w:hAnsi="Times New Roman" w:cs="Times New Roman"/>
        </w:rPr>
      </w:pPr>
      <w:r w:rsidRPr="008376C1">
        <w:rPr>
          <w:rFonts w:ascii="Times New Roman" w:hAnsi="Times New Roman" w:cs="Times New Roman"/>
        </w:rPr>
        <w:t>Nielisz 279,</w:t>
      </w:r>
    </w:p>
    <w:p w14:paraId="543C3F17" w14:textId="327BF637" w:rsidR="0071216D" w:rsidRPr="008376C1" w:rsidRDefault="0071216D" w:rsidP="008376C1">
      <w:pPr>
        <w:spacing w:after="0" w:line="276" w:lineRule="auto"/>
        <w:rPr>
          <w:rFonts w:ascii="Times New Roman" w:hAnsi="Times New Roman" w:cs="Times New Roman"/>
        </w:rPr>
      </w:pPr>
      <w:r w:rsidRPr="008376C1">
        <w:rPr>
          <w:rFonts w:ascii="Times New Roman" w:hAnsi="Times New Roman" w:cs="Times New Roman"/>
        </w:rPr>
        <w:t>22-413 Nielisz</w:t>
      </w:r>
    </w:p>
    <w:p w14:paraId="58A15C91" w14:textId="4169168B" w:rsidR="0071216D" w:rsidRPr="008376C1" w:rsidRDefault="0071216D" w:rsidP="008376C1">
      <w:pPr>
        <w:spacing w:after="0" w:line="276" w:lineRule="auto"/>
        <w:rPr>
          <w:rFonts w:ascii="Times New Roman" w:hAnsi="Times New Roman" w:cs="Times New Roman"/>
        </w:rPr>
      </w:pPr>
    </w:p>
    <w:p w14:paraId="0C1179DF" w14:textId="74F9E8B1" w:rsidR="0071216D" w:rsidRPr="008376C1" w:rsidRDefault="0071216D" w:rsidP="008376C1">
      <w:pPr>
        <w:spacing w:after="0" w:line="276" w:lineRule="auto"/>
        <w:rPr>
          <w:rFonts w:ascii="Times New Roman" w:hAnsi="Times New Roman" w:cs="Times New Roman"/>
          <w:b/>
          <w:bCs/>
          <w:sz w:val="24"/>
          <w:szCs w:val="24"/>
        </w:rPr>
      </w:pPr>
      <w:r w:rsidRPr="008376C1">
        <w:rPr>
          <w:rFonts w:ascii="Times New Roman" w:hAnsi="Times New Roman" w:cs="Times New Roman"/>
        </w:rPr>
        <w:t xml:space="preserve">                                      </w:t>
      </w:r>
      <w:r w:rsidRPr="008376C1">
        <w:rPr>
          <w:rFonts w:ascii="Times New Roman" w:hAnsi="Times New Roman" w:cs="Times New Roman"/>
          <w:b/>
          <w:bCs/>
          <w:sz w:val="24"/>
          <w:szCs w:val="24"/>
        </w:rPr>
        <w:t xml:space="preserve">            ZAPYTANIE OFERTOWE</w:t>
      </w:r>
    </w:p>
    <w:p w14:paraId="2B595256" w14:textId="77777777" w:rsidR="00FF2700" w:rsidRDefault="0071216D"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 xml:space="preserve">                </w:t>
      </w:r>
    </w:p>
    <w:p w14:paraId="3260B8DA" w14:textId="0C0B5F72" w:rsidR="0071216D" w:rsidRPr="008376C1" w:rsidRDefault="00596E70"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 xml:space="preserve">Wójt Gminy Nielisz ogłasza zapytanie ofertowe na </w:t>
      </w:r>
    </w:p>
    <w:p w14:paraId="4E498429" w14:textId="7A3D3245" w:rsidR="00596E70" w:rsidRPr="008376C1" w:rsidRDefault="00596E70" w:rsidP="00FF2700">
      <w:pPr>
        <w:spacing w:after="0" w:line="276" w:lineRule="auto"/>
        <w:jc w:val="both"/>
        <w:rPr>
          <w:rFonts w:ascii="Times New Roman" w:hAnsi="Times New Roman" w:cs="Times New Roman"/>
          <w:b/>
          <w:bCs/>
          <w:sz w:val="24"/>
          <w:szCs w:val="24"/>
        </w:rPr>
      </w:pPr>
      <w:r w:rsidRPr="008376C1">
        <w:rPr>
          <w:rFonts w:ascii="Times New Roman" w:hAnsi="Times New Roman" w:cs="Times New Roman"/>
          <w:b/>
          <w:bCs/>
          <w:sz w:val="24"/>
          <w:szCs w:val="24"/>
        </w:rPr>
        <w:t xml:space="preserve">„Przebudowa (modernizacja) drogi dojazdowej do gruntów rolnych – </w:t>
      </w:r>
      <w:r w:rsidR="00C401CB" w:rsidRPr="008376C1">
        <w:rPr>
          <w:rFonts w:ascii="Times New Roman" w:hAnsi="Times New Roman" w:cs="Times New Roman"/>
          <w:b/>
          <w:bCs/>
          <w:sz w:val="24"/>
          <w:szCs w:val="24"/>
        </w:rPr>
        <w:t xml:space="preserve">działka </w:t>
      </w:r>
      <w:r w:rsidRPr="008376C1">
        <w:rPr>
          <w:rFonts w:ascii="Times New Roman" w:hAnsi="Times New Roman" w:cs="Times New Roman"/>
          <w:b/>
          <w:bCs/>
          <w:sz w:val="24"/>
          <w:szCs w:val="24"/>
        </w:rPr>
        <w:t>geodezyjna nr 103 w obrębie Złojec, gmina Nielisz”, na długości 150 mb .</w:t>
      </w:r>
    </w:p>
    <w:p w14:paraId="76C48158" w14:textId="6BA31543" w:rsidR="0071216D" w:rsidRPr="008376C1" w:rsidRDefault="0071216D" w:rsidP="008376C1">
      <w:pPr>
        <w:spacing w:after="0" w:line="276" w:lineRule="auto"/>
        <w:rPr>
          <w:rFonts w:ascii="Times New Roman" w:hAnsi="Times New Roman" w:cs="Times New Roman"/>
          <w:sz w:val="24"/>
          <w:szCs w:val="24"/>
        </w:rPr>
      </w:pPr>
    </w:p>
    <w:p w14:paraId="41472E29" w14:textId="040BBAEA" w:rsidR="0071216D" w:rsidRPr="00743DF6" w:rsidRDefault="0071216D" w:rsidP="00C04455">
      <w:pPr>
        <w:pStyle w:val="Akapitzlist"/>
        <w:numPr>
          <w:ilvl w:val="0"/>
          <w:numId w:val="22"/>
        </w:numPr>
        <w:spacing w:after="0" w:line="276" w:lineRule="auto"/>
        <w:rPr>
          <w:rFonts w:ascii="Times New Roman" w:hAnsi="Times New Roman" w:cs="Times New Roman"/>
          <w:b/>
          <w:bCs/>
          <w:sz w:val="24"/>
          <w:szCs w:val="24"/>
        </w:rPr>
      </w:pPr>
      <w:r w:rsidRPr="00743DF6">
        <w:rPr>
          <w:rFonts w:ascii="Times New Roman" w:hAnsi="Times New Roman" w:cs="Times New Roman"/>
          <w:b/>
          <w:bCs/>
          <w:sz w:val="24"/>
          <w:szCs w:val="24"/>
        </w:rPr>
        <w:t>Nazwa i adres ZAMAWIAJĄCEGO:</w:t>
      </w:r>
    </w:p>
    <w:p w14:paraId="67B3E00A" w14:textId="6BBE2AC1" w:rsidR="00C401CB" w:rsidRPr="008376C1" w:rsidRDefault="0071216D"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Gmina Nielisz</w:t>
      </w:r>
    </w:p>
    <w:p w14:paraId="041D0990" w14:textId="77777777" w:rsidR="00C401CB" w:rsidRPr="008376C1" w:rsidRDefault="0071216D"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Nielisz 279</w:t>
      </w:r>
    </w:p>
    <w:p w14:paraId="098B3D3B" w14:textId="7D37D055" w:rsidR="00C401CB" w:rsidRPr="008376C1" w:rsidRDefault="0071216D"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22-413 Nielisz</w:t>
      </w:r>
    </w:p>
    <w:p w14:paraId="1BD0CA81" w14:textId="614048A9" w:rsidR="00C401CB" w:rsidRPr="008376C1" w:rsidRDefault="00F24A85"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NIP 922-275-00-48</w:t>
      </w:r>
    </w:p>
    <w:p w14:paraId="66DD2B11" w14:textId="7A3057EE" w:rsidR="00C401CB" w:rsidRPr="008376C1" w:rsidRDefault="00F24A85"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 xml:space="preserve">REGON 950368530 </w:t>
      </w:r>
    </w:p>
    <w:p w14:paraId="410D4962" w14:textId="2BAA2BD1" w:rsidR="00C401CB" w:rsidRPr="008376C1" w:rsidRDefault="00C401CB"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 xml:space="preserve">Tel. </w:t>
      </w:r>
      <w:r w:rsidR="00F24A85" w:rsidRPr="008376C1">
        <w:rPr>
          <w:rFonts w:ascii="Times New Roman" w:hAnsi="Times New Roman" w:cs="Times New Roman"/>
          <w:sz w:val="24"/>
          <w:szCs w:val="24"/>
        </w:rPr>
        <w:t>84 631-27-27</w:t>
      </w:r>
    </w:p>
    <w:p w14:paraId="0272285B" w14:textId="44DE9C3E" w:rsidR="00F24A85" w:rsidRPr="008376C1" w:rsidRDefault="00C401CB"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E</w:t>
      </w:r>
      <w:r w:rsidR="00457179" w:rsidRPr="008376C1">
        <w:rPr>
          <w:rFonts w:ascii="Times New Roman" w:hAnsi="Times New Roman" w:cs="Times New Roman"/>
          <w:sz w:val="24"/>
          <w:szCs w:val="24"/>
        </w:rPr>
        <w:t>-mail</w:t>
      </w:r>
      <w:r w:rsidR="00F24A85" w:rsidRPr="008376C1">
        <w:rPr>
          <w:rFonts w:ascii="Times New Roman" w:hAnsi="Times New Roman" w:cs="Times New Roman"/>
          <w:sz w:val="24"/>
          <w:szCs w:val="24"/>
        </w:rPr>
        <w:t>:</w:t>
      </w:r>
      <w:r w:rsidR="00457179" w:rsidRPr="008376C1">
        <w:rPr>
          <w:rFonts w:ascii="Times New Roman" w:hAnsi="Times New Roman" w:cs="Times New Roman"/>
          <w:sz w:val="24"/>
          <w:szCs w:val="24"/>
        </w:rPr>
        <w:t xml:space="preserve"> </w:t>
      </w:r>
      <w:hyperlink r:id="rId8" w:history="1">
        <w:r w:rsidR="00457179" w:rsidRPr="008376C1">
          <w:rPr>
            <w:rFonts w:ascii="Times New Roman" w:eastAsia="Times New Roman" w:hAnsi="Times New Roman" w:cs="Times New Roman"/>
            <w:color w:val="0000FF"/>
            <w:sz w:val="24"/>
            <w:szCs w:val="24"/>
            <w:u w:val="single"/>
            <w:lang w:eastAsia="pl-PL"/>
          </w:rPr>
          <w:t>sekretariat@nielisz.pl</w:t>
        </w:r>
      </w:hyperlink>
      <w:r w:rsidR="00457179" w:rsidRPr="008376C1">
        <w:rPr>
          <w:rFonts w:ascii="Times New Roman" w:eastAsia="Times New Roman" w:hAnsi="Times New Roman" w:cs="Times New Roman"/>
          <w:sz w:val="24"/>
          <w:szCs w:val="24"/>
          <w:lang w:eastAsia="pl-PL"/>
        </w:rPr>
        <w:t xml:space="preserve">  </w:t>
      </w:r>
    </w:p>
    <w:p w14:paraId="65CA4B68" w14:textId="01A8E594" w:rsidR="00F67C7D" w:rsidRPr="008376C1" w:rsidRDefault="00F67C7D" w:rsidP="008376C1">
      <w:pPr>
        <w:spacing w:after="0" w:line="276" w:lineRule="auto"/>
        <w:rPr>
          <w:rFonts w:ascii="Times New Roman" w:hAnsi="Times New Roman" w:cs="Times New Roman"/>
          <w:sz w:val="24"/>
          <w:szCs w:val="24"/>
        </w:rPr>
      </w:pPr>
    </w:p>
    <w:p w14:paraId="3B0EAA58" w14:textId="5E721B3A" w:rsidR="004D3AAC" w:rsidRPr="00743DF6"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743DF6">
        <w:rPr>
          <w:rFonts w:ascii="Times New Roman" w:eastAsia="Times New Roman" w:hAnsi="Times New Roman" w:cs="Times New Roman"/>
          <w:b/>
          <w:bCs/>
          <w:sz w:val="24"/>
          <w:szCs w:val="24"/>
          <w:lang w:eastAsia="pl-PL"/>
        </w:rPr>
        <w:t>Tryb udzielenia zamówienia</w:t>
      </w:r>
    </w:p>
    <w:p w14:paraId="0E10E419" w14:textId="470E11F0" w:rsidR="00B647C2"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 niniejszym postępowaniu nie mają zastosowania przepisy ustawy z dnia 11 września 2019 r. – Prawo zamówień publicznych (Dz. U. z 2021, poz. 1129 z późn. zm.). Postępowanie prowadzone jest w  formie  zapytania  ofertowego.</w:t>
      </w:r>
    </w:p>
    <w:p w14:paraId="01D2F2A4" w14:textId="77777777" w:rsidR="008376C1" w:rsidRPr="008376C1" w:rsidRDefault="008376C1" w:rsidP="008376C1">
      <w:pPr>
        <w:spacing w:after="0" w:line="276" w:lineRule="auto"/>
        <w:rPr>
          <w:rFonts w:ascii="Times New Roman" w:eastAsia="Times New Roman" w:hAnsi="Times New Roman" w:cs="Times New Roman"/>
          <w:sz w:val="24"/>
          <w:szCs w:val="24"/>
          <w:lang w:eastAsia="pl-PL"/>
        </w:rPr>
      </w:pPr>
    </w:p>
    <w:p w14:paraId="4B02FFB7" w14:textId="2C7F430F" w:rsidR="00254D64" w:rsidRPr="002446C9" w:rsidRDefault="004D3AAC" w:rsidP="00AD1283">
      <w:pPr>
        <w:pStyle w:val="Akapitzlist"/>
        <w:numPr>
          <w:ilvl w:val="0"/>
          <w:numId w:val="22"/>
        </w:numPr>
        <w:spacing w:after="0" w:line="276" w:lineRule="auto"/>
        <w:rPr>
          <w:rFonts w:ascii="Times New Roman" w:eastAsia="Times New Roman" w:hAnsi="Times New Roman" w:cs="Times New Roman"/>
          <w:sz w:val="24"/>
          <w:szCs w:val="24"/>
          <w:lang w:eastAsia="pl-PL"/>
        </w:rPr>
      </w:pPr>
      <w:r w:rsidRPr="002446C9">
        <w:rPr>
          <w:rFonts w:ascii="Times New Roman" w:eastAsia="Times New Roman" w:hAnsi="Times New Roman" w:cs="Times New Roman"/>
          <w:b/>
          <w:bCs/>
          <w:sz w:val="24"/>
          <w:szCs w:val="24"/>
          <w:lang w:eastAsia="pl-PL"/>
        </w:rPr>
        <w:t>Opis przedmiotu zamówienia</w:t>
      </w:r>
    </w:p>
    <w:p w14:paraId="3ED1557B" w14:textId="4D18F8C1" w:rsidR="004D3AAC" w:rsidRDefault="004D3AAC" w:rsidP="00C04455">
      <w:pPr>
        <w:numPr>
          <w:ilvl w:val="0"/>
          <w:numId w:val="2"/>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Przedmiotem zamówienia są roboty budowlane polegające na </w:t>
      </w:r>
      <w:r w:rsidR="00234DD7" w:rsidRPr="008376C1">
        <w:rPr>
          <w:rFonts w:ascii="Times New Roman" w:eastAsia="Times New Roman" w:hAnsi="Times New Roman" w:cs="Times New Roman"/>
          <w:sz w:val="24"/>
          <w:szCs w:val="24"/>
          <w:lang w:eastAsia="pl-PL"/>
        </w:rPr>
        <w:t>przebudowie (modernizacji) drogi dojazdowej do gruntów rolnych na działce ewidencyjnej nr 103 w obrębie Złojec, gmina Nielisz</w:t>
      </w:r>
      <w:r w:rsidR="008376C1">
        <w:rPr>
          <w:rFonts w:ascii="Times New Roman" w:eastAsia="Times New Roman" w:hAnsi="Times New Roman" w:cs="Times New Roman"/>
          <w:sz w:val="24"/>
          <w:szCs w:val="24"/>
          <w:lang w:eastAsia="pl-PL"/>
        </w:rPr>
        <w:t xml:space="preserve"> o długości 150 mb. </w:t>
      </w:r>
    </w:p>
    <w:p w14:paraId="520BE5D2" w14:textId="77777777" w:rsidR="00254D64" w:rsidRPr="008376C1" w:rsidRDefault="00254D64" w:rsidP="00254D64">
      <w:pPr>
        <w:spacing w:after="0" w:line="276" w:lineRule="auto"/>
        <w:ind w:left="720"/>
        <w:rPr>
          <w:rFonts w:ascii="Times New Roman" w:eastAsia="Times New Roman" w:hAnsi="Times New Roman" w:cs="Times New Roman"/>
          <w:sz w:val="24"/>
          <w:szCs w:val="24"/>
          <w:lang w:eastAsia="pl-PL"/>
        </w:rPr>
      </w:pPr>
    </w:p>
    <w:p w14:paraId="549BB27D" w14:textId="76233C10" w:rsidR="00B647C2" w:rsidRDefault="004D3AAC" w:rsidP="00C04455">
      <w:pPr>
        <w:numPr>
          <w:ilvl w:val="0"/>
          <w:numId w:val="2"/>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Zakres zamówienia obejmuje </w:t>
      </w:r>
      <w:r w:rsidR="00234DD7" w:rsidRPr="008376C1">
        <w:rPr>
          <w:rFonts w:ascii="Times New Roman" w:eastAsia="Times New Roman" w:hAnsi="Times New Roman" w:cs="Times New Roman"/>
          <w:sz w:val="24"/>
          <w:szCs w:val="24"/>
          <w:lang w:eastAsia="pl-PL"/>
        </w:rPr>
        <w:t>przebudowę</w:t>
      </w:r>
      <w:r w:rsidR="00AF0B3A" w:rsidRPr="008376C1">
        <w:rPr>
          <w:rFonts w:ascii="Times New Roman" w:eastAsia="Times New Roman" w:hAnsi="Times New Roman" w:cs="Times New Roman"/>
          <w:sz w:val="24"/>
          <w:szCs w:val="24"/>
          <w:lang w:eastAsia="pl-PL"/>
        </w:rPr>
        <w:t xml:space="preserve"> (modernizację) drogi </w:t>
      </w:r>
      <w:r w:rsidRPr="008376C1">
        <w:rPr>
          <w:rFonts w:ascii="Times New Roman" w:eastAsia="Times New Roman" w:hAnsi="Times New Roman" w:cs="Times New Roman"/>
          <w:sz w:val="24"/>
          <w:szCs w:val="24"/>
          <w:lang w:eastAsia="pl-PL"/>
        </w:rPr>
        <w:t>tj.:</w:t>
      </w:r>
    </w:p>
    <w:p w14:paraId="40C42E45" w14:textId="77777777" w:rsidR="00254D64" w:rsidRPr="008376C1" w:rsidRDefault="00254D64" w:rsidP="00254D64">
      <w:pPr>
        <w:spacing w:after="0" w:line="276" w:lineRule="auto"/>
        <w:ind w:left="360"/>
        <w:rPr>
          <w:rFonts w:ascii="Times New Roman" w:eastAsia="Times New Roman" w:hAnsi="Times New Roman" w:cs="Times New Roman"/>
          <w:sz w:val="24"/>
          <w:szCs w:val="24"/>
          <w:lang w:eastAsia="pl-PL"/>
        </w:rPr>
      </w:pPr>
    </w:p>
    <w:p w14:paraId="590DC561" w14:textId="77777777" w:rsidR="008376C1" w:rsidRDefault="00B647C2" w:rsidP="00C04455">
      <w:pPr>
        <w:pStyle w:val="Akapitzlist"/>
        <w:numPr>
          <w:ilvl w:val="0"/>
          <w:numId w:val="1"/>
        </w:num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 xml:space="preserve">Roboty ziemne: </w:t>
      </w:r>
    </w:p>
    <w:p w14:paraId="741B3D73" w14:textId="412FDBAB" w:rsidR="00B647C2" w:rsidRDefault="00B647C2" w:rsidP="008376C1">
      <w:pPr>
        <w:pStyle w:val="Akapitzlist"/>
        <w:spacing w:after="0" w:line="276" w:lineRule="auto"/>
        <w:rPr>
          <w:rFonts w:ascii="Times New Roman" w:hAnsi="Times New Roman" w:cs="Times New Roman"/>
          <w:sz w:val="24"/>
          <w:szCs w:val="24"/>
        </w:rPr>
      </w:pPr>
      <w:r w:rsidRPr="008376C1">
        <w:rPr>
          <w:rFonts w:ascii="Times New Roman" w:hAnsi="Times New Roman" w:cs="Times New Roman"/>
          <w:sz w:val="24"/>
          <w:szCs w:val="24"/>
        </w:rPr>
        <w:t>- mechaniczne ścinanie poboczy o grub. 10 cm</w:t>
      </w:r>
    </w:p>
    <w:p w14:paraId="05318C58" w14:textId="77777777" w:rsidR="008376C1" w:rsidRDefault="00B647C2" w:rsidP="00C04455">
      <w:pPr>
        <w:pStyle w:val="Akapitzlist"/>
        <w:numPr>
          <w:ilvl w:val="0"/>
          <w:numId w:val="1"/>
        </w:numPr>
        <w:spacing w:after="0" w:line="276" w:lineRule="auto"/>
        <w:rPr>
          <w:rFonts w:ascii="Times New Roman" w:hAnsi="Times New Roman" w:cs="Times New Roman"/>
          <w:sz w:val="24"/>
          <w:szCs w:val="24"/>
        </w:rPr>
      </w:pPr>
      <w:r w:rsidRPr="008376C1">
        <w:rPr>
          <w:rFonts w:ascii="Times New Roman" w:hAnsi="Times New Roman" w:cs="Times New Roman"/>
          <w:sz w:val="24"/>
          <w:szCs w:val="24"/>
        </w:rPr>
        <w:t xml:space="preserve">Roboty Nawierzchniowe: </w:t>
      </w:r>
    </w:p>
    <w:p w14:paraId="6EE14882" w14:textId="77777777" w:rsidR="008376C1" w:rsidRDefault="00B647C2" w:rsidP="008376C1">
      <w:pPr>
        <w:pStyle w:val="Akapitzlist"/>
        <w:spacing w:after="0" w:line="276" w:lineRule="auto"/>
        <w:rPr>
          <w:rFonts w:ascii="Times New Roman" w:hAnsi="Times New Roman" w:cs="Times New Roman"/>
          <w:sz w:val="24"/>
          <w:szCs w:val="24"/>
        </w:rPr>
      </w:pPr>
      <w:r w:rsidRPr="008376C1">
        <w:rPr>
          <w:rFonts w:ascii="Times New Roman" w:hAnsi="Times New Roman" w:cs="Times New Roman"/>
          <w:sz w:val="24"/>
          <w:szCs w:val="24"/>
        </w:rPr>
        <w:t>- Profilowanie i zagęszczenie podłoża wykonane mechanicznie w gruncie kat. II-IV pod warstwy konstrukcyjne nawierzchni,</w:t>
      </w:r>
    </w:p>
    <w:p w14:paraId="76AB6F62" w14:textId="77777777" w:rsidR="008376C1" w:rsidRDefault="00B647C2" w:rsidP="008376C1">
      <w:pPr>
        <w:pStyle w:val="Akapitzlist"/>
        <w:spacing w:after="0" w:line="276" w:lineRule="auto"/>
        <w:rPr>
          <w:rFonts w:ascii="Times New Roman" w:hAnsi="Times New Roman" w:cs="Times New Roman"/>
          <w:sz w:val="24"/>
          <w:szCs w:val="24"/>
        </w:rPr>
      </w:pPr>
      <w:r w:rsidRPr="008376C1">
        <w:rPr>
          <w:rFonts w:ascii="Times New Roman" w:hAnsi="Times New Roman" w:cs="Times New Roman"/>
          <w:sz w:val="24"/>
          <w:szCs w:val="24"/>
        </w:rPr>
        <w:t>- Oczyszczanie mechaniczne nawierzchni drogowych nieulepszonych,</w:t>
      </w:r>
    </w:p>
    <w:p w14:paraId="087E0987" w14:textId="77777777" w:rsidR="008376C1" w:rsidRDefault="00B647C2" w:rsidP="008376C1">
      <w:pPr>
        <w:pStyle w:val="Akapitzlist"/>
        <w:spacing w:after="0" w:line="276" w:lineRule="auto"/>
        <w:rPr>
          <w:rFonts w:ascii="Times New Roman" w:hAnsi="Times New Roman" w:cs="Times New Roman"/>
          <w:sz w:val="24"/>
          <w:szCs w:val="24"/>
        </w:rPr>
      </w:pPr>
      <w:r w:rsidRPr="008376C1">
        <w:rPr>
          <w:rFonts w:ascii="Times New Roman" w:hAnsi="Times New Roman" w:cs="Times New Roman"/>
          <w:sz w:val="24"/>
          <w:szCs w:val="24"/>
        </w:rPr>
        <w:t>- Wyrównanie istniejącej podbudowy klińcem kamiennym 0-31,5mm grubości 10 cm. - Skropienie podbudowy zasadniczej asfaltem.</w:t>
      </w:r>
    </w:p>
    <w:p w14:paraId="3CDC9A96" w14:textId="1BF063F9" w:rsidR="00254D64" w:rsidRDefault="00B647C2" w:rsidP="00254D64">
      <w:pPr>
        <w:pStyle w:val="Akapitzlist"/>
        <w:spacing w:after="0" w:line="276" w:lineRule="auto"/>
        <w:rPr>
          <w:rFonts w:ascii="Times New Roman" w:hAnsi="Times New Roman" w:cs="Times New Roman"/>
          <w:sz w:val="24"/>
          <w:szCs w:val="24"/>
        </w:rPr>
      </w:pPr>
      <w:r w:rsidRPr="008376C1">
        <w:rPr>
          <w:rFonts w:ascii="Times New Roman" w:hAnsi="Times New Roman" w:cs="Times New Roman"/>
          <w:sz w:val="24"/>
          <w:szCs w:val="24"/>
        </w:rPr>
        <w:t>- Nawierzchnie z mieszanek mineralno-bitumicznych asfaltowych o grubości 4 cm (warstwa ścieralna)</w:t>
      </w:r>
      <w:r w:rsidR="00254D64">
        <w:rPr>
          <w:rFonts w:ascii="Times New Roman" w:hAnsi="Times New Roman" w:cs="Times New Roman"/>
          <w:sz w:val="24"/>
          <w:szCs w:val="24"/>
        </w:rPr>
        <w:t>.</w:t>
      </w:r>
    </w:p>
    <w:p w14:paraId="38ED4518" w14:textId="3180FFA8" w:rsidR="008376C1" w:rsidRDefault="00B647C2" w:rsidP="008376C1">
      <w:pPr>
        <w:spacing w:after="0" w:line="276" w:lineRule="auto"/>
        <w:rPr>
          <w:rFonts w:ascii="Times New Roman" w:hAnsi="Times New Roman" w:cs="Times New Roman"/>
          <w:sz w:val="24"/>
          <w:szCs w:val="24"/>
        </w:rPr>
      </w:pPr>
      <w:r w:rsidRPr="008376C1">
        <w:rPr>
          <w:rFonts w:ascii="Times New Roman" w:hAnsi="Times New Roman" w:cs="Times New Roman"/>
          <w:sz w:val="24"/>
          <w:szCs w:val="24"/>
        </w:rPr>
        <w:lastRenderedPageBreak/>
        <w:t>c). Pobocza:</w:t>
      </w:r>
    </w:p>
    <w:p w14:paraId="336CCC5D" w14:textId="476CEDD8" w:rsidR="00AF0B3A" w:rsidRPr="008376C1" w:rsidRDefault="00B647C2" w:rsidP="008376C1">
      <w:pPr>
        <w:spacing w:after="0" w:line="276" w:lineRule="auto"/>
        <w:ind w:left="284"/>
        <w:rPr>
          <w:rFonts w:ascii="Times New Roman" w:hAnsi="Times New Roman" w:cs="Times New Roman"/>
          <w:sz w:val="24"/>
          <w:szCs w:val="24"/>
        </w:rPr>
      </w:pPr>
      <w:r w:rsidRPr="008376C1">
        <w:rPr>
          <w:rFonts w:ascii="Times New Roman" w:hAnsi="Times New Roman" w:cs="Times New Roman"/>
          <w:sz w:val="24"/>
          <w:szCs w:val="24"/>
        </w:rPr>
        <w:t>- Uzupełnienie poboczy gruntem z formowaniem i zagęszczeniem mechanicznym – grunt Wykonawcy z dowozu.</w:t>
      </w:r>
    </w:p>
    <w:p w14:paraId="5240D1CC" w14:textId="16FDEE0D" w:rsidR="004D3AAC" w:rsidRPr="008376C1" w:rsidRDefault="004D3AAC" w:rsidP="00C04455">
      <w:pPr>
        <w:numPr>
          <w:ilvl w:val="0"/>
          <w:numId w:val="3"/>
        </w:numPr>
        <w:tabs>
          <w:tab w:val="clear" w:pos="720"/>
          <w:tab w:val="num" w:pos="1134"/>
        </w:tabs>
        <w:spacing w:after="0" w:line="276" w:lineRule="auto"/>
        <w:ind w:left="284"/>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Szczegółowy opis przedmiotu zamówienia i zakres robót objętych niniejszym zamówieniem określa przedmiar robót stanowiący załącznik </w:t>
      </w:r>
      <w:r w:rsidRPr="002446C9">
        <w:rPr>
          <w:rFonts w:ascii="Times New Roman" w:eastAsia="Times New Roman" w:hAnsi="Times New Roman" w:cs="Times New Roman"/>
          <w:sz w:val="24"/>
          <w:szCs w:val="24"/>
          <w:lang w:eastAsia="pl-PL"/>
        </w:rPr>
        <w:t xml:space="preserve">nr </w:t>
      </w:r>
      <w:r w:rsidR="002446C9" w:rsidRPr="002446C9">
        <w:rPr>
          <w:rFonts w:ascii="Times New Roman" w:eastAsia="Times New Roman" w:hAnsi="Times New Roman" w:cs="Times New Roman"/>
          <w:sz w:val="24"/>
          <w:szCs w:val="24"/>
          <w:lang w:eastAsia="pl-PL"/>
        </w:rPr>
        <w:t>4</w:t>
      </w:r>
      <w:r w:rsidRPr="008376C1">
        <w:rPr>
          <w:rFonts w:ascii="Times New Roman" w:eastAsia="Times New Roman" w:hAnsi="Times New Roman" w:cs="Times New Roman"/>
          <w:sz w:val="24"/>
          <w:szCs w:val="24"/>
          <w:lang w:eastAsia="pl-PL"/>
        </w:rPr>
        <w:t xml:space="preserve"> do zapytania ofertowego. Wszystkie materiały i urządzenia stosowane przy wykonywaniu robót muszą być nowe i nieużywane. Wykonawca jest odpowiedzialny, aby wszystkie materiały, elementy budowlane i urządzenia wbudowane, montowane lub instalowane w trakcie robót budowlanych odpowiadały wymaganiom określonym w art. 10 ustawy Prawo budowlane.</w:t>
      </w:r>
    </w:p>
    <w:p w14:paraId="4EB4D01F" w14:textId="77777777" w:rsidR="008376C1" w:rsidRDefault="004D3AAC" w:rsidP="00C04455">
      <w:pPr>
        <w:numPr>
          <w:ilvl w:val="0"/>
          <w:numId w:val="4"/>
        </w:numPr>
        <w:tabs>
          <w:tab w:val="clear" w:pos="720"/>
          <w:tab w:val="num" w:pos="993"/>
        </w:tabs>
        <w:spacing w:after="0" w:line="276" w:lineRule="auto"/>
        <w:ind w:left="284" w:hanging="284"/>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Z uwagi na to, że </w:t>
      </w:r>
      <w:r w:rsidRPr="008376C1">
        <w:rPr>
          <w:rFonts w:ascii="Times New Roman" w:eastAsia="Times New Roman" w:hAnsi="Times New Roman" w:cs="Times New Roman"/>
          <w:b/>
          <w:bCs/>
          <w:sz w:val="24"/>
          <w:szCs w:val="24"/>
          <w:lang w:eastAsia="pl-PL"/>
        </w:rPr>
        <w:t>wynagrodzenie Wykonawcy będzie miało charakter ryczałtowy</w:t>
      </w:r>
      <w:r w:rsidRPr="008376C1">
        <w:rPr>
          <w:rFonts w:ascii="Times New Roman" w:eastAsia="Times New Roman" w:hAnsi="Times New Roman" w:cs="Times New Roman"/>
          <w:sz w:val="24"/>
          <w:szCs w:val="24"/>
          <w:lang w:eastAsia="pl-PL"/>
        </w:rPr>
        <w:t xml:space="preserve">, Wykonawca przy wycenie oferty powinien opierać się na zakresie wskazanym w </w:t>
      </w:r>
      <w:r w:rsidR="008376C1">
        <w:rPr>
          <w:rFonts w:ascii="Times New Roman" w:eastAsia="Times New Roman" w:hAnsi="Times New Roman" w:cs="Times New Roman"/>
          <w:sz w:val="24"/>
          <w:szCs w:val="24"/>
          <w:lang w:eastAsia="pl-PL"/>
        </w:rPr>
        <w:t>p</w:t>
      </w:r>
      <w:r w:rsidRPr="008376C1">
        <w:rPr>
          <w:rFonts w:ascii="Times New Roman" w:eastAsia="Times New Roman" w:hAnsi="Times New Roman" w:cs="Times New Roman"/>
          <w:b/>
          <w:bCs/>
          <w:sz w:val="24"/>
          <w:szCs w:val="24"/>
          <w:lang w:eastAsia="pl-PL"/>
        </w:rPr>
        <w:t>rzedmiar</w:t>
      </w:r>
      <w:r w:rsidR="008376C1">
        <w:rPr>
          <w:rFonts w:ascii="Times New Roman" w:eastAsia="Times New Roman" w:hAnsi="Times New Roman" w:cs="Times New Roman"/>
          <w:b/>
          <w:bCs/>
          <w:sz w:val="24"/>
          <w:szCs w:val="24"/>
          <w:lang w:eastAsia="pl-PL"/>
        </w:rPr>
        <w:t>ze</w:t>
      </w:r>
      <w:r w:rsidRPr="008376C1">
        <w:rPr>
          <w:rFonts w:ascii="Times New Roman" w:eastAsia="Times New Roman" w:hAnsi="Times New Roman" w:cs="Times New Roman"/>
          <w:b/>
          <w:bCs/>
          <w:sz w:val="24"/>
          <w:szCs w:val="24"/>
          <w:lang w:eastAsia="pl-PL"/>
        </w:rPr>
        <w:t xml:space="preserve"> robót</w:t>
      </w:r>
      <w:r w:rsidRPr="008376C1">
        <w:rPr>
          <w:rFonts w:ascii="Times New Roman" w:eastAsia="Times New Roman" w:hAnsi="Times New Roman" w:cs="Times New Roman"/>
          <w:sz w:val="24"/>
          <w:szCs w:val="24"/>
          <w:lang w:eastAsia="pl-PL"/>
        </w:rPr>
        <w:t>. Wystąpienie w trakcie realizacji umowy robót nieujętych w przedmiarze robót w większej ilości w stosunku do przyjętej w przedmiarze nie będzie uprawniało Wykonawcy do żądania dodatkowego wynagrodzenia</w:t>
      </w:r>
      <w:r w:rsidR="008376C1">
        <w:rPr>
          <w:rFonts w:ascii="Times New Roman" w:eastAsia="Times New Roman" w:hAnsi="Times New Roman" w:cs="Times New Roman"/>
          <w:sz w:val="24"/>
          <w:szCs w:val="24"/>
          <w:lang w:eastAsia="pl-PL"/>
        </w:rPr>
        <w:t xml:space="preserve">. </w:t>
      </w:r>
    </w:p>
    <w:p w14:paraId="4BCD7FA5" w14:textId="2A6062A3" w:rsidR="004D3AAC" w:rsidRPr="008376C1" w:rsidRDefault="004D3AAC" w:rsidP="00C04455">
      <w:pPr>
        <w:numPr>
          <w:ilvl w:val="0"/>
          <w:numId w:val="4"/>
        </w:numPr>
        <w:tabs>
          <w:tab w:val="clear" w:pos="720"/>
          <w:tab w:val="num" w:pos="993"/>
        </w:tabs>
        <w:spacing w:after="0" w:line="276" w:lineRule="auto"/>
        <w:ind w:left="284" w:hanging="284"/>
        <w:rPr>
          <w:rFonts w:ascii="Times New Roman" w:eastAsia="Times New Roman" w:hAnsi="Times New Roman" w:cs="Times New Roman"/>
          <w:sz w:val="24"/>
          <w:szCs w:val="24"/>
          <w:lang w:eastAsia="pl-PL"/>
        </w:rPr>
      </w:pPr>
      <w:r w:rsidRPr="008376C1">
        <w:rPr>
          <w:rFonts w:ascii="Times New Roman" w:eastAsia="Times New Roman" w:hAnsi="Times New Roman" w:cs="Times New Roman"/>
          <w:b/>
          <w:bCs/>
          <w:sz w:val="24"/>
          <w:szCs w:val="24"/>
          <w:lang w:eastAsia="pl-PL"/>
        </w:rPr>
        <w:t>Rozwiązania równoważne.</w:t>
      </w:r>
    </w:p>
    <w:p w14:paraId="25A6BB81" w14:textId="186AED6E" w:rsidR="004D3AAC" w:rsidRDefault="004D3AAC" w:rsidP="00743DF6">
      <w:p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W każdym przypadku użycia w opisie przedmiotu zamówienia norm, ocen technicznych, specyfikacji technicznych i systemów referencji technicznych, o których mowa w art. 101 ust. 1 pkt 2 oraz ust. 3 ustawy Pzp Wykonawca powinien przyjąć, że odniesieniu takiemu towarzyszą wyrazy </w:t>
      </w:r>
      <w:r w:rsidRPr="008376C1">
        <w:rPr>
          <w:rFonts w:ascii="Times New Roman" w:eastAsia="Times New Roman" w:hAnsi="Times New Roman" w:cs="Times New Roman"/>
          <w:i/>
          <w:iCs/>
          <w:sz w:val="24"/>
          <w:szCs w:val="24"/>
          <w:lang w:eastAsia="pl-PL"/>
        </w:rPr>
        <w:t>„lub równoważne”.</w:t>
      </w:r>
      <w:r w:rsidRPr="008376C1">
        <w:rPr>
          <w:rFonts w:ascii="Times New Roman" w:eastAsia="Times New Roman" w:hAnsi="Times New Roman" w:cs="Times New Roman"/>
          <w:sz w:val="24"/>
          <w:szCs w:val="24"/>
          <w:lang w:eastAsia="pl-PL"/>
        </w:rPr>
        <w:t xml:space="preserve"> W przypadku użycia w </w:t>
      </w:r>
      <w:r w:rsidR="008376C1">
        <w:rPr>
          <w:rFonts w:ascii="Times New Roman" w:eastAsia="Times New Roman" w:hAnsi="Times New Roman" w:cs="Times New Roman"/>
          <w:sz w:val="24"/>
          <w:szCs w:val="24"/>
          <w:lang w:eastAsia="pl-PL"/>
        </w:rPr>
        <w:t>przedmiarze robót</w:t>
      </w:r>
      <w:r w:rsidRPr="008376C1">
        <w:rPr>
          <w:rFonts w:ascii="Times New Roman" w:eastAsia="Times New Roman" w:hAnsi="Times New Roman" w:cs="Times New Roman"/>
          <w:sz w:val="24"/>
          <w:szCs w:val="24"/>
          <w:lang w:eastAsia="pl-PL"/>
        </w:rPr>
        <w:t xml:space="preserve"> odniesień do norm, europejskich ocen technicznych, aprobat, specyfikacji technicznych i systemów referencji technicznych Zamawiający dopuszcza rozwiązania równoważne opisywanym. Wykonawca analizując dokumentację powinien założyć, że każdemu odniesieniu użytemu w dokumentacji towarzyszy wyraz </w:t>
      </w:r>
      <w:r w:rsidRPr="008376C1">
        <w:rPr>
          <w:rFonts w:ascii="Times New Roman" w:eastAsia="Times New Roman" w:hAnsi="Times New Roman" w:cs="Times New Roman"/>
          <w:i/>
          <w:iCs/>
          <w:sz w:val="24"/>
          <w:szCs w:val="24"/>
          <w:lang w:eastAsia="pl-PL"/>
        </w:rPr>
        <w:t>„lub równoważne"</w:t>
      </w:r>
      <w:r w:rsidRPr="008376C1">
        <w:rPr>
          <w:rFonts w:ascii="Times New Roman" w:eastAsia="Times New Roman" w:hAnsi="Times New Roman" w:cs="Times New Roman"/>
          <w:sz w:val="24"/>
          <w:szCs w:val="24"/>
          <w:lang w:eastAsia="pl-PL"/>
        </w:rPr>
        <w:t xml:space="preserve">. W przypadku, gdy w przedmiarze robót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w:t>
      </w:r>
      <w:r w:rsidR="00743DF6">
        <w:rPr>
          <w:rFonts w:ascii="Times New Roman" w:eastAsia="Times New Roman" w:hAnsi="Times New Roman" w:cs="Times New Roman"/>
          <w:sz w:val="24"/>
          <w:szCs w:val="24"/>
          <w:lang w:eastAsia="pl-PL"/>
        </w:rPr>
        <w:t>przedmiarze robót</w:t>
      </w:r>
      <w:r w:rsidRPr="008376C1">
        <w:rPr>
          <w:rFonts w:ascii="Times New Roman" w:eastAsia="Times New Roman" w:hAnsi="Times New Roman" w:cs="Times New Roman"/>
          <w:sz w:val="24"/>
          <w:szCs w:val="24"/>
          <w:lang w:eastAsia="pl-PL"/>
        </w:rPr>
        <w:t xml:space="preserve">. Wykonawca, który zastosuje urządzenia lub materiały równoważne będzie obowiązany wykazać w trakcie realizacji zamówienia, że zastosowane przez niego urządzenia i materiały spełniają wymagania określone przez Zamawiającego. Użycie w dokumentacji etykiety oznacza, że Zamawiający akceptuje wszystkie etykiety potwierdzające, że dane roboty budowlane, dostawy lub usługi spełniają równoważne wymagania określonej przez Zamawiającego etykiety. W przypadku gdy Wykonawca z przyczyn od niego niezależnych nie może uzyskać określonej przez Zamawiającego etykiety lub równoważnej etykiety, Zamawiający, w terminie, przez siebie wyznaczonym akceptuje inne odpowiednie przedmiotowe środki dowodowe, w szczególności dokumentację techniczną producenta, o ile dany Wykonawca udowodni, że roboty budowlane, dostawy lub usługi, które mają zostać przez niego wykonane, spełniają wymagania określonej etykiety lub określone wymagania wskazane przez Zamawiającego. Użycie w </w:t>
      </w:r>
      <w:r w:rsidR="00743DF6">
        <w:rPr>
          <w:rFonts w:ascii="Times New Roman" w:eastAsia="Times New Roman" w:hAnsi="Times New Roman" w:cs="Times New Roman"/>
          <w:sz w:val="24"/>
          <w:szCs w:val="24"/>
          <w:lang w:eastAsia="pl-PL"/>
        </w:rPr>
        <w:t>przedmiarze robót</w:t>
      </w:r>
      <w:r w:rsidRPr="008376C1">
        <w:rPr>
          <w:rFonts w:ascii="Times New Roman" w:eastAsia="Times New Roman" w:hAnsi="Times New Roman" w:cs="Times New Roman"/>
          <w:sz w:val="24"/>
          <w:szCs w:val="24"/>
          <w:lang w:eastAsia="pl-PL"/>
        </w:rPr>
        <w:t xml:space="preserve">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w:t>
      </w:r>
      <w:r w:rsidRPr="008376C1">
        <w:rPr>
          <w:rFonts w:ascii="Times New Roman" w:eastAsia="Times New Roman" w:hAnsi="Times New Roman" w:cs="Times New Roman"/>
          <w:sz w:val="24"/>
          <w:szCs w:val="24"/>
          <w:lang w:eastAsia="pl-PL"/>
        </w:rPr>
        <w:lastRenderedPageBreak/>
        <w:t>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wymagania związane z realizacją zamówienia. 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techniczną.</w:t>
      </w:r>
    </w:p>
    <w:p w14:paraId="59235F83" w14:textId="77777777" w:rsidR="00743DF6" w:rsidRPr="008376C1" w:rsidRDefault="00743DF6" w:rsidP="00743DF6">
      <w:pPr>
        <w:spacing w:after="0" w:line="276" w:lineRule="auto"/>
        <w:jc w:val="both"/>
        <w:rPr>
          <w:rFonts w:ascii="Times New Roman" w:eastAsia="Times New Roman" w:hAnsi="Times New Roman" w:cs="Times New Roman"/>
          <w:sz w:val="24"/>
          <w:szCs w:val="24"/>
          <w:lang w:eastAsia="pl-PL"/>
        </w:rPr>
      </w:pPr>
    </w:p>
    <w:p w14:paraId="0874002F" w14:textId="77777777" w:rsidR="004D3AAC" w:rsidRPr="008376C1" w:rsidRDefault="004D3AAC" w:rsidP="00C04455">
      <w:pPr>
        <w:numPr>
          <w:ilvl w:val="0"/>
          <w:numId w:val="5"/>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Wymagania dotyczące dostępności.</w:t>
      </w:r>
    </w:p>
    <w:p w14:paraId="6537C704" w14:textId="038514E7" w:rsidR="004D3AAC" w:rsidRPr="008376C1" w:rsidRDefault="004D3AAC" w:rsidP="00743DF6">
      <w:p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Dokumentacja, o której mowa w pkt. III</w:t>
      </w:r>
      <w:r w:rsidR="00743DF6">
        <w:rPr>
          <w:rFonts w:ascii="Times New Roman" w:eastAsia="Times New Roman" w:hAnsi="Times New Roman" w:cs="Times New Roman"/>
          <w:sz w:val="24"/>
          <w:szCs w:val="24"/>
          <w:lang w:eastAsia="pl-PL"/>
        </w:rPr>
        <w:t>.3</w:t>
      </w:r>
      <w:r w:rsidRPr="008376C1">
        <w:rPr>
          <w:rFonts w:ascii="Times New Roman" w:eastAsia="Times New Roman" w:hAnsi="Times New Roman" w:cs="Times New Roman"/>
          <w:sz w:val="24"/>
          <w:szCs w:val="24"/>
          <w:lang w:eastAsia="pl-PL"/>
        </w:rPr>
        <w:t xml:space="preserve"> zapytania  spełnia wymagania w zakresie dostępności dla osób niepełnosprawnych oraz projektowania z przeznaczeniem dla wszystkich użytkowników zgodnie z przepisami ustawy Prawo budowlane i przepisami wykonawczymi.</w:t>
      </w:r>
    </w:p>
    <w:p w14:paraId="52167312" w14:textId="77777777" w:rsidR="00743DF6" w:rsidRDefault="00743DF6" w:rsidP="00743DF6">
      <w:pPr>
        <w:spacing w:after="0" w:line="276" w:lineRule="auto"/>
        <w:ind w:left="720"/>
        <w:rPr>
          <w:rFonts w:ascii="Times New Roman" w:eastAsia="Times New Roman" w:hAnsi="Times New Roman" w:cs="Times New Roman"/>
          <w:sz w:val="24"/>
          <w:szCs w:val="24"/>
          <w:lang w:eastAsia="pl-PL"/>
        </w:rPr>
      </w:pPr>
    </w:p>
    <w:p w14:paraId="591AE218" w14:textId="403F290B" w:rsidR="00C037DC" w:rsidRPr="008376C1" w:rsidRDefault="004D3AAC" w:rsidP="00C04455">
      <w:pPr>
        <w:numPr>
          <w:ilvl w:val="0"/>
          <w:numId w:val="6"/>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Wspólny Słownik Zamówień </w:t>
      </w:r>
    </w:p>
    <w:p w14:paraId="5E1125F3" w14:textId="77777777" w:rsidR="00AD2F26" w:rsidRPr="00AD2F26" w:rsidRDefault="00AD2F26" w:rsidP="00AD2F26">
      <w:pPr>
        <w:pStyle w:val="Akapitzlist"/>
        <w:spacing w:line="300" w:lineRule="auto"/>
        <w:jc w:val="both"/>
        <w:rPr>
          <w:rFonts w:ascii="Cambria" w:eastAsia="Calibri" w:hAnsi="Cambria" w:cs="áÃ)µ'3"/>
        </w:rPr>
      </w:pPr>
      <w:r w:rsidRPr="00AD2F26">
        <w:rPr>
          <w:rFonts w:ascii="Cambria" w:eastAsia="Calibri" w:hAnsi="Cambria" w:cs="áÃ)µ'3"/>
        </w:rPr>
        <w:t>45233140-2 Roboty drogowe,</w:t>
      </w:r>
    </w:p>
    <w:p w14:paraId="52E9BE1B" w14:textId="77777777" w:rsidR="00AD2F26" w:rsidRPr="00AD2F26" w:rsidRDefault="00AD2F26" w:rsidP="00AD2F26">
      <w:pPr>
        <w:pStyle w:val="Akapitzlist"/>
        <w:spacing w:line="300" w:lineRule="auto"/>
        <w:jc w:val="both"/>
        <w:rPr>
          <w:rFonts w:ascii="Cambria" w:eastAsia="Calibri" w:hAnsi="Cambria" w:cs="áÃ)µ'3"/>
        </w:rPr>
      </w:pPr>
      <w:r w:rsidRPr="00AD2F26">
        <w:rPr>
          <w:rFonts w:ascii="Cambria" w:eastAsia="Calibri" w:hAnsi="Cambria" w:cs="áÃ)µ'3"/>
        </w:rPr>
        <w:t>45233120-6 Roboty w zakresie budowy dróg.</w:t>
      </w:r>
    </w:p>
    <w:p w14:paraId="6DA0AB81"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w:t>
      </w:r>
    </w:p>
    <w:p w14:paraId="0881058C" w14:textId="3AC99E90" w:rsidR="004D3AAC" w:rsidRPr="00743DF6" w:rsidRDefault="004D3AAC" w:rsidP="00C04455">
      <w:pPr>
        <w:pStyle w:val="Akapitzlist"/>
        <w:numPr>
          <w:ilvl w:val="0"/>
          <w:numId w:val="6"/>
        </w:numPr>
        <w:spacing w:after="0" w:line="276" w:lineRule="auto"/>
        <w:rPr>
          <w:rFonts w:ascii="Times New Roman" w:hAnsi="Times New Roman" w:cs="Times New Roman"/>
          <w:b/>
          <w:bCs/>
          <w:sz w:val="24"/>
          <w:szCs w:val="24"/>
        </w:rPr>
      </w:pPr>
      <w:r w:rsidRPr="00743DF6">
        <w:rPr>
          <w:rFonts w:ascii="Times New Roman" w:eastAsia="Times New Roman" w:hAnsi="Times New Roman" w:cs="Times New Roman"/>
          <w:sz w:val="24"/>
          <w:szCs w:val="24"/>
          <w:lang w:eastAsia="pl-PL"/>
        </w:rPr>
        <w:t xml:space="preserve">Projekt pn. </w:t>
      </w:r>
      <w:r w:rsidR="00E94F4E" w:rsidRPr="00743DF6">
        <w:rPr>
          <w:rFonts w:ascii="Times New Roman" w:hAnsi="Times New Roman" w:cs="Times New Roman"/>
          <w:b/>
          <w:bCs/>
          <w:sz w:val="24"/>
          <w:szCs w:val="24"/>
        </w:rPr>
        <w:t xml:space="preserve">„ Przebudowa (modernizacja) drogi dojazdowej do gruntów rolnych – działka geodezyjna nr 103 w obrębie Złojec, gmina Nielisz”, na długości 150 mb </w:t>
      </w:r>
      <w:r w:rsidR="00743DF6">
        <w:rPr>
          <w:rFonts w:ascii="Times New Roman" w:hAnsi="Times New Roman" w:cs="Times New Roman"/>
          <w:b/>
          <w:bCs/>
          <w:sz w:val="24"/>
          <w:szCs w:val="24"/>
        </w:rPr>
        <w:t>jest dofinansowany z</w:t>
      </w:r>
      <w:r w:rsidR="00CD6C83">
        <w:rPr>
          <w:rFonts w:ascii="Times New Roman" w:hAnsi="Times New Roman" w:cs="Times New Roman"/>
          <w:b/>
          <w:bCs/>
          <w:sz w:val="24"/>
          <w:szCs w:val="24"/>
        </w:rPr>
        <w:t xml:space="preserve">e środków budżetu Województwa Lubelskiego na budowy lub modernizacji (przebudowy) dróg dojazdowych do gruntów rolnych. </w:t>
      </w:r>
    </w:p>
    <w:p w14:paraId="144560EC" w14:textId="77777777" w:rsidR="00743DF6" w:rsidRDefault="00743DF6" w:rsidP="00743DF6">
      <w:pPr>
        <w:spacing w:after="0" w:line="276" w:lineRule="auto"/>
        <w:rPr>
          <w:rFonts w:ascii="Times New Roman" w:eastAsia="Times New Roman" w:hAnsi="Times New Roman" w:cs="Times New Roman"/>
          <w:b/>
          <w:bCs/>
          <w:sz w:val="24"/>
          <w:szCs w:val="24"/>
          <w:lang w:eastAsia="pl-PL"/>
        </w:rPr>
      </w:pPr>
    </w:p>
    <w:p w14:paraId="6406C390" w14:textId="31DB0007" w:rsidR="00743DF6" w:rsidRPr="00743DF6"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743DF6">
        <w:rPr>
          <w:rFonts w:ascii="Times New Roman" w:eastAsia="Times New Roman" w:hAnsi="Times New Roman" w:cs="Times New Roman"/>
          <w:b/>
          <w:bCs/>
          <w:sz w:val="24"/>
          <w:szCs w:val="24"/>
          <w:lang w:eastAsia="pl-PL"/>
        </w:rPr>
        <w:t xml:space="preserve">Termin realizacji zamówienia: </w:t>
      </w:r>
      <w:r w:rsidR="00743DF6">
        <w:rPr>
          <w:rFonts w:ascii="Times New Roman" w:eastAsia="Times New Roman" w:hAnsi="Times New Roman" w:cs="Times New Roman"/>
          <w:b/>
          <w:bCs/>
          <w:sz w:val="24"/>
          <w:szCs w:val="24"/>
          <w:lang w:eastAsia="pl-PL"/>
        </w:rPr>
        <w:t>4</w:t>
      </w:r>
      <w:r w:rsidRPr="00743DF6">
        <w:rPr>
          <w:rFonts w:ascii="Times New Roman" w:eastAsia="Times New Roman" w:hAnsi="Times New Roman" w:cs="Times New Roman"/>
          <w:b/>
          <w:bCs/>
          <w:sz w:val="24"/>
          <w:szCs w:val="24"/>
          <w:lang w:eastAsia="pl-PL"/>
        </w:rPr>
        <w:t xml:space="preserve"> miesi</w:t>
      </w:r>
      <w:r w:rsidR="00743DF6">
        <w:rPr>
          <w:rFonts w:ascii="Times New Roman" w:eastAsia="Times New Roman" w:hAnsi="Times New Roman" w:cs="Times New Roman"/>
          <w:b/>
          <w:bCs/>
          <w:sz w:val="24"/>
          <w:szCs w:val="24"/>
          <w:lang w:eastAsia="pl-PL"/>
        </w:rPr>
        <w:t>ą</w:t>
      </w:r>
      <w:r w:rsidRPr="00743DF6">
        <w:rPr>
          <w:rFonts w:ascii="Times New Roman" w:eastAsia="Times New Roman" w:hAnsi="Times New Roman" w:cs="Times New Roman"/>
          <w:b/>
          <w:bCs/>
          <w:sz w:val="24"/>
          <w:szCs w:val="24"/>
          <w:lang w:eastAsia="pl-PL"/>
        </w:rPr>
        <w:t>c</w:t>
      </w:r>
      <w:r w:rsidR="00743DF6">
        <w:rPr>
          <w:rFonts w:ascii="Times New Roman" w:eastAsia="Times New Roman" w:hAnsi="Times New Roman" w:cs="Times New Roman"/>
          <w:b/>
          <w:bCs/>
          <w:sz w:val="24"/>
          <w:szCs w:val="24"/>
          <w:lang w:eastAsia="pl-PL"/>
        </w:rPr>
        <w:t>e</w:t>
      </w:r>
      <w:r w:rsidRPr="00743DF6">
        <w:rPr>
          <w:rFonts w:ascii="Times New Roman" w:eastAsia="Times New Roman" w:hAnsi="Times New Roman" w:cs="Times New Roman"/>
          <w:b/>
          <w:bCs/>
          <w:sz w:val="24"/>
          <w:szCs w:val="24"/>
          <w:lang w:eastAsia="pl-PL"/>
        </w:rPr>
        <w:t xml:space="preserve"> od dnia podpisania umowy. </w:t>
      </w:r>
    </w:p>
    <w:p w14:paraId="022BFC08" w14:textId="77777777" w:rsidR="00743DF6" w:rsidRPr="00743DF6" w:rsidRDefault="00743DF6" w:rsidP="009C0018">
      <w:pPr>
        <w:pStyle w:val="Akapitzlist"/>
        <w:spacing w:after="0" w:line="276" w:lineRule="auto"/>
        <w:ind w:left="1080"/>
        <w:rPr>
          <w:rFonts w:ascii="Times New Roman" w:eastAsia="Times New Roman" w:hAnsi="Times New Roman" w:cs="Times New Roman"/>
          <w:sz w:val="24"/>
          <w:szCs w:val="24"/>
          <w:lang w:eastAsia="pl-PL"/>
        </w:rPr>
      </w:pPr>
    </w:p>
    <w:p w14:paraId="099AA974" w14:textId="72895555" w:rsidR="004D3AAC" w:rsidRPr="00743DF6"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743DF6">
        <w:rPr>
          <w:rFonts w:ascii="Times New Roman" w:eastAsia="Times New Roman" w:hAnsi="Times New Roman" w:cs="Times New Roman"/>
          <w:b/>
          <w:bCs/>
          <w:sz w:val="24"/>
          <w:szCs w:val="24"/>
          <w:lang w:eastAsia="pl-PL"/>
        </w:rPr>
        <w:t>Informacje ogólne:</w:t>
      </w:r>
    </w:p>
    <w:p w14:paraId="0D636ABC" w14:textId="77777777" w:rsidR="004D3AAC" w:rsidRPr="008376C1" w:rsidRDefault="004D3AAC" w:rsidP="00C04455">
      <w:pPr>
        <w:numPr>
          <w:ilvl w:val="0"/>
          <w:numId w:val="7"/>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nie dopuszcza składania ofert częściowych.</w:t>
      </w:r>
    </w:p>
    <w:p w14:paraId="3A026C7D" w14:textId="73A1B8A4" w:rsidR="004D3AAC" w:rsidRPr="008376C1" w:rsidRDefault="004D3AAC" w:rsidP="00C04455">
      <w:pPr>
        <w:numPr>
          <w:ilvl w:val="0"/>
          <w:numId w:val="7"/>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 Bieg terminu rozpoczyna się wraz z upływem terminu składania ofert.</w:t>
      </w:r>
    </w:p>
    <w:p w14:paraId="0A08C81D" w14:textId="77777777" w:rsidR="004D3AAC" w:rsidRPr="008376C1" w:rsidRDefault="004D3AAC" w:rsidP="00C04455">
      <w:pPr>
        <w:numPr>
          <w:ilvl w:val="0"/>
          <w:numId w:val="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Zaleca się Wykonawcom przeprowadzenie wizji w terenie przed złożeniem oferty w celu uzyskania poglądu na przedmiot zamówienia.</w:t>
      </w:r>
    </w:p>
    <w:p w14:paraId="0DF1A5B4" w14:textId="77777777" w:rsidR="004D3AAC" w:rsidRPr="008376C1" w:rsidRDefault="004D3AAC" w:rsidP="00C04455">
      <w:pPr>
        <w:numPr>
          <w:ilvl w:val="0"/>
          <w:numId w:val="7"/>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Wszelkie koszty związane z opracowaniem oferty ponosi Wykonawca, niezależnie od wyniku postepowania.</w:t>
      </w:r>
    </w:p>
    <w:p w14:paraId="0A6EA177" w14:textId="77777777" w:rsidR="004D3AAC" w:rsidRPr="008376C1" w:rsidRDefault="004D3AAC" w:rsidP="00C04455">
      <w:pPr>
        <w:numPr>
          <w:ilvl w:val="0"/>
          <w:numId w:val="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dopuszcza zmianę umowy, szczegóły oraz warunki zmian zostały określone we wzorze umowy, który stanowi załącznik nr 6 do zapytania.</w:t>
      </w:r>
    </w:p>
    <w:p w14:paraId="5135191D" w14:textId="77777777" w:rsidR="004D3AAC" w:rsidRPr="008376C1" w:rsidRDefault="004D3AAC" w:rsidP="00C04455">
      <w:pPr>
        <w:numPr>
          <w:ilvl w:val="0"/>
          <w:numId w:val="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Wykonawca we własnym zakresie powierza roboty podwykonawcom, za działanie których bierze pełną odpowiedzialność.</w:t>
      </w:r>
    </w:p>
    <w:p w14:paraId="7D1140ED" w14:textId="77777777" w:rsidR="004D3AAC" w:rsidRPr="008376C1" w:rsidRDefault="004D3AAC" w:rsidP="00C04455">
      <w:pPr>
        <w:numPr>
          <w:ilvl w:val="0"/>
          <w:numId w:val="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żąda wskazania przez wykonawcę w ofercie części zamówienia, których Wykonanie zamierza powierzyć Podwykonawcom.</w:t>
      </w:r>
    </w:p>
    <w:p w14:paraId="19F4CAAC" w14:textId="77777777" w:rsidR="004D3AAC" w:rsidRPr="008376C1" w:rsidRDefault="004D3AAC" w:rsidP="00C04455">
      <w:pPr>
        <w:numPr>
          <w:ilvl w:val="0"/>
          <w:numId w:val="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lastRenderedPageBreak/>
        <w:t>Zamawiający zastrzega sobie możliwość zakończenia postepowania bez wyboru żadnej z ofert.</w:t>
      </w:r>
    </w:p>
    <w:p w14:paraId="5F0FE4A6" w14:textId="77777777" w:rsidR="004D3AAC" w:rsidRPr="008376C1" w:rsidRDefault="004D3AAC" w:rsidP="00C04455">
      <w:pPr>
        <w:numPr>
          <w:ilvl w:val="0"/>
          <w:numId w:val="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zastrzega sobie prawo do zmiany treści niniejszego zapytania do dnia upływu terminu składania ofert. Jeżeli zmiany będą mogły mieć wpływ na treść składanych w postępowaniu ofert, Zamawiający przedłuży termin ich składania. Dokonane w zapytaniu zmiany niezwłocznie zostaną przekazane wszystkim podmiotom, do których zostało wystosowane zapytanie ofertowe i będą one wiążące. O dokonanych zmianach informuje się także na stronie internetowej Zamawiającego.</w:t>
      </w:r>
    </w:p>
    <w:p w14:paraId="7FC3AF09" w14:textId="77777777" w:rsidR="004D3AAC" w:rsidRPr="008376C1" w:rsidRDefault="004D3AAC" w:rsidP="00C04455">
      <w:pPr>
        <w:numPr>
          <w:ilvl w:val="0"/>
          <w:numId w:val="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 toku dokonywania badania i oceny ofert Zamawiający może żądać udzielenia przez Wykonawców wyjaśnień dotyczących treści złożonych przez nich ofert.</w:t>
      </w:r>
    </w:p>
    <w:p w14:paraId="111EDA58" w14:textId="77777777" w:rsidR="004D3AAC" w:rsidRPr="008376C1" w:rsidRDefault="004D3AAC" w:rsidP="00C04455">
      <w:pPr>
        <w:numPr>
          <w:ilvl w:val="0"/>
          <w:numId w:val="7"/>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może poprawić w ofercie:</w:t>
      </w:r>
    </w:p>
    <w:p w14:paraId="67AB0F00" w14:textId="77777777" w:rsidR="004D3AAC" w:rsidRPr="008376C1"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a). oczywiste omyłki pisarskie,</w:t>
      </w:r>
    </w:p>
    <w:p w14:paraId="286B5336" w14:textId="77777777" w:rsidR="004D3AAC" w:rsidRPr="008376C1"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b). oczywiste omyłki rachunkowe, z uwzględnieniem konsekwencji rachunkowych dokonanych poprawek,</w:t>
      </w:r>
    </w:p>
    <w:p w14:paraId="3863FAC9" w14:textId="77777777" w:rsidR="004D3AAC" w:rsidRPr="008376C1"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c). inne omyłki polegające na niezgodności oferty z zapytaniem ofertowym, niepowodujące istotnych zmian w treści oferty.</w:t>
      </w:r>
    </w:p>
    <w:p w14:paraId="6E98C563" w14:textId="77777777" w:rsidR="004D3AAC" w:rsidRPr="008376C1" w:rsidRDefault="004D3AAC" w:rsidP="00C04455">
      <w:pPr>
        <w:numPr>
          <w:ilvl w:val="0"/>
          <w:numId w:val="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Ocena ofert dotyczy tylko ofert nie odrzuconych.</w:t>
      </w:r>
    </w:p>
    <w:p w14:paraId="75D95508" w14:textId="77777777" w:rsidR="004D3AAC" w:rsidRPr="008376C1" w:rsidRDefault="004D3AAC" w:rsidP="00C04455">
      <w:pPr>
        <w:numPr>
          <w:ilvl w:val="0"/>
          <w:numId w:val="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odstępuje się od wnoszenia wadium.</w:t>
      </w:r>
    </w:p>
    <w:p w14:paraId="2DA00DAB"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b/>
          <w:bCs/>
          <w:sz w:val="24"/>
          <w:szCs w:val="24"/>
          <w:lang w:eastAsia="pl-PL"/>
        </w:rPr>
        <w:t> </w:t>
      </w:r>
    </w:p>
    <w:p w14:paraId="7039130A" w14:textId="2C7A199C" w:rsidR="004D3AAC" w:rsidRPr="009C0018"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9C0018">
        <w:rPr>
          <w:rFonts w:ascii="Times New Roman" w:eastAsia="Times New Roman" w:hAnsi="Times New Roman" w:cs="Times New Roman"/>
          <w:b/>
          <w:bCs/>
          <w:sz w:val="24"/>
          <w:szCs w:val="24"/>
          <w:lang w:eastAsia="pl-PL"/>
        </w:rPr>
        <w:t>Warunki udziału w postepowaniu oraz podstawy wykluczenia</w:t>
      </w:r>
    </w:p>
    <w:p w14:paraId="589C5021" w14:textId="044937D2" w:rsidR="004D3AAC" w:rsidRPr="009C0018" w:rsidRDefault="004D3AAC" w:rsidP="00C04455">
      <w:pPr>
        <w:pStyle w:val="Akapitzlist"/>
        <w:numPr>
          <w:ilvl w:val="0"/>
          <w:numId w:val="23"/>
        </w:numPr>
        <w:spacing w:after="0" w:line="276" w:lineRule="auto"/>
        <w:ind w:left="284"/>
        <w:rPr>
          <w:rFonts w:ascii="Times New Roman" w:eastAsia="Times New Roman" w:hAnsi="Times New Roman" w:cs="Times New Roman"/>
          <w:sz w:val="24"/>
          <w:szCs w:val="24"/>
          <w:lang w:eastAsia="pl-PL"/>
        </w:rPr>
      </w:pPr>
      <w:r w:rsidRPr="009C0018">
        <w:rPr>
          <w:rFonts w:ascii="Times New Roman" w:eastAsia="Times New Roman" w:hAnsi="Times New Roman" w:cs="Times New Roman"/>
          <w:sz w:val="24"/>
          <w:szCs w:val="24"/>
          <w:lang w:eastAsia="pl-PL"/>
        </w:rPr>
        <w:t>O udzielenie zamówienia mogą ubiegać się Wykonawcy, którzy:</w:t>
      </w:r>
    </w:p>
    <w:p w14:paraId="7FBAF899" w14:textId="77777777" w:rsidR="004D3AAC" w:rsidRPr="008376C1"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a). spełniają warunki udziału w postępowaniu dotyczące:</w:t>
      </w:r>
    </w:p>
    <w:p w14:paraId="42DFF407" w14:textId="77777777" w:rsidR="004D3AAC" w:rsidRPr="008376C1" w:rsidRDefault="004D3AAC" w:rsidP="009C0018">
      <w:pPr>
        <w:spacing w:after="0" w:line="276" w:lineRule="auto"/>
        <w:ind w:left="1418"/>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1) wiedzy i doświadczenia:</w:t>
      </w:r>
    </w:p>
    <w:p w14:paraId="24A1807E" w14:textId="667391EF" w:rsidR="004D3AAC" w:rsidRPr="008376C1" w:rsidRDefault="004D3AAC" w:rsidP="009C0018">
      <w:pPr>
        <w:spacing w:after="0" w:line="276" w:lineRule="auto"/>
        <w:ind w:left="1418"/>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Wykonawcy spełnią warunek dotyczący posiadania niezbędnej wiedzy</w:t>
      </w:r>
      <w:r w:rsidR="009C0018">
        <w:rPr>
          <w:rFonts w:ascii="Times New Roman" w:eastAsia="Times New Roman" w:hAnsi="Times New Roman" w:cs="Times New Roman"/>
          <w:sz w:val="24"/>
          <w:szCs w:val="24"/>
          <w:lang w:eastAsia="pl-PL"/>
        </w:rPr>
        <w:t xml:space="preserve"> </w:t>
      </w:r>
      <w:r w:rsidRPr="008376C1">
        <w:rPr>
          <w:rFonts w:ascii="Times New Roman" w:eastAsia="Times New Roman" w:hAnsi="Times New Roman" w:cs="Times New Roman"/>
          <w:sz w:val="24"/>
          <w:szCs w:val="24"/>
          <w:lang w:eastAsia="pl-PL"/>
        </w:rPr>
        <w:t xml:space="preserve">i doświadczenia jeżeli wykażą, że w okresie ostatnich pięciu lat przed upływem terminu składania ofert, a jeżeli okres prowadzenia działalności jest krótszy – w tym okresie, wykonali co najmniej jedną </w:t>
      </w:r>
      <w:r w:rsidR="00C04455" w:rsidRPr="008376C1">
        <w:rPr>
          <w:rFonts w:ascii="Times New Roman" w:eastAsia="Times New Roman" w:hAnsi="Times New Roman" w:cs="Times New Roman"/>
          <w:sz w:val="24"/>
          <w:szCs w:val="24"/>
          <w:lang w:eastAsia="pl-PL"/>
        </w:rPr>
        <w:t>przebudowę</w:t>
      </w:r>
      <w:r w:rsidR="00C04455">
        <w:rPr>
          <w:rFonts w:ascii="Times New Roman" w:eastAsia="Times New Roman" w:hAnsi="Times New Roman" w:cs="Times New Roman"/>
          <w:sz w:val="24"/>
          <w:szCs w:val="24"/>
          <w:lang w:eastAsia="pl-PL"/>
        </w:rPr>
        <w:t>, modernizację lub remont</w:t>
      </w:r>
      <w:r w:rsidR="00C037DC" w:rsidRPr="008376C1">
        <w:rPr>
          <w:rFonts w:ascii="Times New Roman" w:eastAsia="Times New Roman" w:hAnsi="Times New Roman" w:cs="Times New Roman"/>
          <w:sz w:val="24"/>
          <w:szCs w:val="24"/>
          <w:lang w:eastAsia="pl-PL"/>
        </w:rPr>
        <w:t xml:space="preserve"> drogi </w:t>
      </w:r>
      <w:r w:rsidRPr="008376C1">
        <w:rPr>
          <w:rFonts w:ascii="Times New Roman" w:eastAsia="Times New Roman" w:hAnsi="Times New Roman" w:cs="Times New Roman"/>
          <w:sz w:val="24"/>
          <w:szCs w:val="24"/>
          <w:lang w:eastAsia="pl-PL"/>
        </w:rPr>
        <w:t>o wartości nie mniejszej niż 30.000,00 zł brutto wraz z potwierdzeniem, że roboty zostały wykonane należycie (np. protokoły odbioru, referencje itp.). Wykonawca przedstawi wykaz robót zgodnie z załącznikiem nr 3 do zapytania ofertowego.</w:t>
      </w:r>
    </w:p>
    <w:p w14:paraId="62CB3458" w14:textId="77777777" w:rsidR="004D3AAC" w:rsidRPr="008376C1" w:rsidRDefault="004D3AAC" w:rsidP="009C0018">
      <w:pPr>
        <w:spacing w:after="0" w:line="276" w:lineRule="auto"/>
        <w:ind w:left="1418"/>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2) sytuacji ekonomicznej lub finansowej,</w:t>
      </w:r>
    </w:p>
    <w:p w14:paraId="28A3F441" w14:textId="77777777" w:rsidR="004D3AAC" w:rsidRPr="008376C1"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b). nie podlegają wykluczeniu z postepowania,</w:t>
      </w:r>
    </w:p>
    <w:p w14:paraId="34DE24C0" w14:textId="77777777" w:rsidR="004D3AAC" w:rsidRPr="008376C1" w:rsidRDefault="004D3AAC" w:rsidP="009C0018">
      <w:pPr>
        <w:spacing w:after="0" w:line="276" w:lineRule="auto"/>
        <w:ind w:left="1418"/>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 celu potwierdzenia spełnienia powyższych warunków oraz barku podstaw do wykluczenia Wykonawca powinien załączyć do oferty oświadczenie zgodnie z załącznikiem nr 2 do zapytania ofertowego</w:t>
      </w:r>
    </w:p>
    <w:p w14:paraId="4934A9FF" w14:textId="77777777" w:rsidR="004D3AAC" w:rsidRPr="008376C1" w:rsidRDefault="004D3AAC" w:rsidP="00C04455">
      <w:pPr>
        <w:numPr>
          <w:ilvl w:val="0"/>
          <w:numId w:val="9"/>
        </w:numPr>
        <w:tabs>
          <w:tab w:val="clear" w:pos="720"/>
          <w:tab w:val="num" w:pos="851"/>
        </w:tabs>
        <w:spacing w:after="0" w:line="276" w:lineRule="auto"/>
        <w:ind w:left="284" w:hanging="284"/>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Do realizacji zadania Wykonawca dysponuje lub będzie dysponować niezbędnymi narzędziami i urządzeniami do wykonywania zamówienia.</w:t>
      </w:r>
    </w:p>
    <w:p w14:paraId="046A8A16" w14:textId="77777777" w:rsidR="004D3AAC" w:rsidRPr="008376C1" w:rsidRDefault="004D3AAC" w:rsidP="00C04455">
      <w:pPr>
        <w:numPr>
          <w:ilvl w:val="0"/>
          <w:numId w:val="9"/>
        </w:numPr>
        <w:tabs>
          <w:tab w:val="clear" w:pos="720"/>
          <w:tab w:val="num" w:pos="993"/>
        </w:tabs>
        <w:spacing w:after="0" w:line="276" w:lineRule="auto"/>
        <w:ind w:left="284" w:hanging="284"/>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Podstawy wykluczenia z postepowania:</w:t>
      </w:r>
    </w:p>
    <w:p w14:paraId="25C8D9D1" w14:textId="77777777" w:rsidR="009C0018" w:rsidRDefault="004D3AAC" w:rsidP="009C0018">
      <w:pPr>
        <w:spacing w:after="0" w:line="276" w:lineRule="auto"/>
        <w:ind w:left="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a). Zamawiający wykluczy z postepowania Wykonawcę, który nie wykazał spełniania warunków udziału w postępowaniu,</w:t>
      </w:r>
    </w:p>
    <w:p w14:paraId="63CF9B98" w14:textId="0FE02A71" w:rsidR="004D3AAC" w:rsidRPr="008376C1" w:rsidRDefault="004D3AAC" w:rsidP="009C0018">
      <w:pPr>
        <w:spacing w:after="0" w:line="276" w:lineRule="auto"/>
        <w:ind w:left="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b). z udziału w postepowaniu wykluczeniu zostaną Wykonawcy, którzy będą powiązani osobowo lub kapitałowo z Zamawiającym. Przez powiązanie kapitałowe lub osobowe rozumie się wzajemne powiązania między Zamawiającym lub osobami upoważnionymi </w:t>
      </w:r>
      <w:r w:rsidRPr="008376C1">
        <w:rPr>
          <w:rFonts w:ascii="Times New Roman" w:eastAsia="Times New Roman" w:hAnsi="Times New Roman" w:cs="Times New Roman"/>
          <w:sz w:val="24"/>
          <w:szCs w:val="24"/>
          <w:lang w:eastAsia="pl-PL"/>
        </w:rPr>
        <w:lastRenderedPageBreak/>
        <w:t>do zaciągania zobowiązań w jego imieniu lub osobami wykonującymi w jego imieniu czynności związane z przygotowaniem i przeprowadzeniem postępowania w sprawie wyboru wykonawcy, a Wykonawcą, polegające w szczególności na:</w:t>
      </w:r>
    </w:p>
    <w:p w14:paraId="2E90FEBF"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 uczestniczeniu jako wspólnik w spółce cywilnej lub osobowej,</w:t>
      </w:r>
    </w:p>
    <w:p w14:paraId="0B89A7C7"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 posiadaniu co najmniej 10% udziałów lub akcji spółki kapitałowej,</w:t>
      </w:r>
    </w:p>
    <w:p w14:paraId="3AF62E39" w14:textId="77777777" w:rsidR="004D3AAC" w:rsidRPr="008376C1" w:rsidRDefault="004D3AAC" w:rsidP="009C0018">
      <w:pPr>
        <w:spacing w:after="0" w:line="276" w:lineRule="auto"/>
        <w:ind w:left="709"/>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pełnieniu funkcji członka organu nadzorczego lub zarządzającego, prokurenta, pełnomocnika;</w:t>
      </w:r>
    </w:p>
    <w:p w14:paraId="11580BA3" w14:textId="77777777" w:rsidR="004D3AAC" w:rsidRPr="008376C1" w:rsidRDefault="004D3AAC" w:rsidP="009C0018">
      <w:pPr>
        <w:spacing w:after="0" w:line="276" w:lineRule="auto"/>
        <w:ind w:left="709"/>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pozostawaniu z wykonawcą w takim stosunku prawnym lub faktycznym, że może to budzić uzasadnione wątpliwości co do bezstronności tych osób,</w:t>
      </w:r>
    </w:p>
    <w:p w14:paraId="79C33844" w14:textId="77777777" w:rsidR="004D3AAC" w:rsidRPr="008376C1" w:rsidRDefault="004D3AAC" w:rsidP="009C0018">
      <w:pPr>
        <w:spacing w:after="0" w:line="276" w:lineRule="auto"/>
        <w:ind w:left="709"/>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pozostawaniu w związku małżeńskim, w stosunku pokrewieństwa lub powinowactwa w linii prostej.</w:t>
      </w:r>
    </w:p>
    <w:p w14:paraId="62B4C822" w14:textId="116FE858" w:rsidR="004D3AAC" w:rsidRPr="008376C1" w:rsidRDefault="004D3AAC" w:rsidP="00C04455">
      <w:pPr>
        <w:numPr>
          <w:ilvl w:val="0"/>
          <w:numId w:val="10"/>
        </w:numPr>
        <w:tabs>
          <w:tab w:val="clear" w:pos="720"/>
          <w:tab w:val="num" w:pos="426"/>
        </w:tabs>
        <w:spacing w:after="0" w:line="276" w:lineRule="auto"/>
        <w:ind w:hanging="578"/>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Ofertę Wykonawcy wykluczonego z postepowania uznaje się za odrzuconą.</w:t>
      </w:r>
    </w:p>
    <w:p w14:paraId="0270CB9D" w14:textId="77777777" w:rsidR="009C0018" w:rsidRDefault="009C0018" w:rsidP="009C0018">
      <w:pPr>
        <w:spacing w:after="0" w:line="276" w:lineRule="auto"/>
        <w:ind w:left="142"/>
        <w:rPr>
          <w:rFonts w:ascii="Times New Roman" w:eastAsia="Times New Roman" w:hAnsi="Times New Roman" w:cs="Times New Roman"/>
          <w:b/>
          <w:bCs/>
          <w:sz w:val="24"/>
          <w:szCs w:val="24"/>
          <w:lang w:eastAsia="pl-PL"/>
        </w:rPr>
      </w:pPr>
    </w:p>
    <w:p w14:paraId="4C6EA44E" w14:textId="192FC5B8" w:rsidR="004D3AAC" w:rsidRPr="009C0018" w:rsidRDefault="004D3AAC" w:rsidP="00C04455">
      <w:pPr>
        <w:pStyle w:val="Akapitzlist"/>
        <w:numPr>
          <w:ilvl w:val="0"/>
          <w:numId w:val="22"/>
        </w:numPr>
        <w:spacing w:after="0" w:line="276" w:lineRule="auto"/>
        <w:ind w:left="709" w:hanging="709"/>
        <w:rPr>
          <w:rFonts w:ascii="Times New Roman" w:eastAsia="Times New Roman" w:hAnsi="Times New Roman" w:cs="Times New Roman"/>
          <w:sz w:val="24"/>
          <w:szCs w:val="24"/>
          <w:lang w:eastAsia="pl-PL"/>
        </w:rPr>
      </w:pPr>
      <w:r w:rsidRPr="009C0018">
        <w:rPr>
          <w:rFonts w:ascii="Times New Roman" w:eastAsia="Times New Roman" w:hAnsi="Times New Roman" w:cs="Times New Roman"/>
          <w:b/>
          <w:bCs/>
          <w:sz w:val="24"/>
          <w:szCs w:val="24"/>
          <w:lang w:eastAsia="pl-PL"/>
        </w:rPr>
        <w:t>Przesłanki odrzucenia ofert</w:t>
      </w:r>
    </w:p>
    <w:p w14:paraId="4BA22A03" w14:textId="77777777" w:rsidR="004D3AAC" w:rsidRPr="008376C1" w:rsidRDefault="004D3AAC" w:rsidP="00C04455">
      <w:pPr>
        <w:numPr>
          <w:ilvl w:val="0"/>
          <w:numId w:val="11"/>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Oferta podlega odrzuceniu w przypadku, gdy:</w:t>
      </w:r>
    </w:p>
    <w:p w14:paraId="2732A196" w14:textId="77777777" w:rsidR="004D3AAC" w:rsidRPr="008376C1"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a). jej treść nie odpowiada treści zapytania ofertowego,</w:t>
      </w:r>
    </w:p>
    <w:p w14:paraId="5C6DD1EE" w14:textId="77777777" w:rsidR="004D3AAC" w:rsidRPr="008376C1"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b). została złożona przez podmiot niespełniający warunków udziału w postępowaniu w określonym zapytaniu ofertowym,</w:t>
      </w:r>
    </w:p>
    <w:p w14:paraId="1C9334CD" w14:textId="77777777" w:rsidR="009C0018" w:rsidRDefault="004D3AAC" w:rsidP="009C0018">
      <w:pPr>
        <w:spacing w:after="0" w:line="276" w:lineRule="auto"/>
        <w:ind w:left="851"/>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c). została złożona po terminie składania ofert.</w:t>
      </w:r>
    </w:p>
    <w:p w14:paraId="57CAACAD" w14:textId="77777777" w:rsidR="009C0018" w:rsidRDefault="009C0018" w:rsidP="009C0018">
      <w:pPr>
        <w:spacing w:after="0" w:line="276" w:lineRule="auto"/>
        <w:ind w:left="851"/>
        <w:rPr>
          <w:rFonts w:ascii="Times New Roman" w:eastAsia="Times New Roman" w:hAnsi="Times New Roman" w:cs="Times New Roman"/>
          <w:sz w:val="24"/>
          <w:szCs w:val="24"/>
          <w:lang w:eastAsia="pl-PL"/>
        </w:rPr>
      </w:pPr>
    </w:p>
    <w:p w14:paraId="0F4E3BF6" w14:textId="6AD3F4AC" w:rsidR="004D3AAC" w:rsidRPr="009C0018" w:rsidRDefault="004D3AAC" w:rsidP="00C04455">
      <w:pPr>
        <w:pStyle w:val="Akapitzlist"/>
        <w:numPr>
          <w:ilvl w:val="0"/>
          <w:numId w:val="22"/>
        </w:numPr>
        <w:spacing w:after="0" w:line="276" w:lineRule="auto"/>
        <w:ind w:left="709" w:hanging="709"/>
        <w:rPr>
          <w:rFonts w:ascii="Times New Roman" w:eastAsia="Times New Roman" w:hAnsi="Times New Roman" w:cs="Times New Roman"/>
          <w:sz w:val="24"/>
          <w:szCs w:val="24"/>
          <w:lang w:eastAsia="pl-PL"/>
        </w:rPr>
      </w:pPr>
      <w:r w:rsidRPr="009C0018">
        <w:rPr>
          <w:rFonts w:ascii="Times New Roman" w:eastAsia="Times New Roman" w:hAnsi="Times New Roman" w:cs="Times New Roman"/>
          <w:b/>
          <w:bCs/>
          <w:sz w:val="24"/>
          <w:szCs w:val="24"/>
          <w:lang w:eastAsia="pl-PL"/>
        </w:rPr>
        <w:t>Wykaz oświadczeń lub dokumentów jakie mają dostarczyć Wykonawcy</w:t>
      </w:r>
    </w:p>
    <w:p w14:paraId="475F02EA" w14:textId="77777777" w:rsidR="004D3AAC" w:rsidRPr="008376C1" w:rsidRDefault="004D3AAC" w:rsidP="00C04455">
      <w:pPr>
        <w:numPr>
          <w:ilvl w:val="0"/>
          <w:numId w:val="12"/>
        </w:numPr>
        <w:tabs>
          <w:tab w:val="clear" w:pos="720"/>
          <w:tab w:val="num" w:pos="1276"/>
        </w:tabs>
        <w:spacing w:after="0" w:line="276" w:lineRule="auto"/>
        <w:ind w:left="1134"/>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Wypełniony formularz oferty sporządzony według wzoru stanowiącego załącznik nr 1 do zapytania ofertowego</w:t>
      </w:r>
    </w:p>
    <w:p w14:paraId="22FFADD7" w14:textId="77777777" w:rsidR="004D3AAC" w:rsidRPr="008376C1" w:rsidRDefault="004D3AAC" w:rsidP="00C04455">
      <w:pPr>
        <w:numPr>
          <w:ilvl w:val="0"/>
          <w:numId w:val="12"/>
        </w:numPr>
        <w:tabs>
          <w:tab w:val="clear" w:pos="720"/>
          <w:tab w:val="num" w:pos="1276"/>
        </w:tabs>
        <w:spacing w:after="0" w:line="276" w:lineRule="auto"/>
        <w:ind w:left="1134"/>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Oświadczenie na formularzu stanowiącym załącznik nr 2 do zapytania ofertowego.</w:t>
      </w:r>
    </w:p>
    <w:p w14:paraId="45BCDAFC" w14:textId="77777777" w:rsidR="004D3AAC" w:rsidRPr="008376C1" w:rsidRDefault="004D3AAC" w:rsidP="00C04455">
      <w:pPr>
        <w:numPr>
          <w:ilvl w:val="0"/>
          <w:numId w:val="12"/>
        </w:numPr>
        <w:tabs>
          <w:tab w:val="clear" w:pos="720"/>
          <w:tab w:val="num" w:pos="1276"/>
        </w:tabs>
        <w:spacing w:after="0" w:line="276" w:lineRule="auto"/>
        <w:ind w:left="1134"/>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Wykaz robót na formularzu stanowiącym załącznik nr 3 do zapytania ofertowego.</w:t>
      </w:r>
    </w:p>
    <w:p w14:paraId="7929D321" w14:textId="77777777" w:rsidR="004D3AAC" w:rsidRPr="008376C1" w:rsidRDefault="004D3AAC" w:rsidP="00C04455">
      <w:pPr>
        <w:numPr>
          <w:ilvl w:val="0"/>
          <w:numId w:val="12"/>
        </w:numPr>
        <w:tabs>
          <w:tab w:val="clear" w:pos="720"/>
          <w:tab w:val="num" w:pos="1276"/>
        </w:tabs>
        <w:spacing w:after="0" w:line="276" w:lineRule="auto"/>
        <w:ind w:left="1134"/>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Stosowne Pełnomocnictwo – w przypadku, gdy upoważnienie do podpisania oferty nie wynika bezpośrednio z odpisu z właściwego rejestru albo zaświadczenia o wpisie do ewidencji działalności gospodarczej (załączyć, jeżeli dotyczy).</w:t>
      </w:r>
    </w:p>
    <w:p w14:paraId="33B64B3A" w14:textId="77777777" w:rsidR="00214FD3" w:rsidRDefault="004D3AAC" w:rsidP="00214FD3">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b/>
          <w:bCs/>
          <w:sz w:val="24"/>
          <w:szCs w:val="24"/>
          <w:lang w:eastAsia="pl-PL"/>
        </w:rPr>
        <w:t> </w:t>
      </w:r>
    </w:p>
    <w:p w14:paraId="09622724" w14:textId="617FC835" w:rsidR="004D3AAC" w:rsidRPr="00214FD3" w:rsidRDefault="004D3AAC" w:rsidP="00C04455">
      <w:pPr>
        <w:pStyle w:val="Akapitzlist"/>
        <w:numPr>
          <w:ilvl w:val="0"/>
          <w:numId w:val="22"/>
        </w:numPr>
        <w:spacing w:after="0" w:line="276" w:lineRule="auto"/>
        <w:ind w:left="709" w:hanging="709"/>
        <w:rPr>
          <w:rFonts w:ascii="Times New Roman" w:eastAsia="Times New Roman" w:hAnsi="Times New Roman" w:cs="Times New Roman"/>
          <w:sz w:val="24"/>
          <w:szCs w:val="24"/>
          <w:lang w:eastAsia="pl-PL"/>
        </w:rPr>
      </w:pPr>
      <w:r w:rsidRPr="00214FD3">
        <w:rPr>
          <w:rFonts w:ascii="Times New Roman" w:eastAsia="Times New Roman" w:hAnsi="Times New Roman" w:cs="Times New Roman"/>
          <w:b/>
          <w:bCs/>
          <w:sz w:val="24"/>
          <w:szCs w:val="24"/>
          <w:lang w:eastAsia="pl-PL"/>
        </w:rPr>
        <w:t>Opis sposobu przygotowania oferty</w:t>
      </w:r>
    </w:p>
    <w:p w14:paraId="15844AAD" w14:textId="77777777" w:rsidR="004D3AAC" w:rsidRPr="008376C1" w:rsidRDefault="004D3AAC" w:rsidP="00C04455">
      <w:pPr>
        <w:numPr>
          <w:ilvl w:val="0"/>
          <w:numId w:val="13"/>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Ofertę stanowi wypełniony formularz ofertowy wraz z załączonymi wymaganymi dokumentami, zaświadczeniami i oświadczeniami oraz drukami określonymi w niniejszym zapytaniu</w:t>
      </w:r>
    </w:p>
    <w:p w14:paraId="0F3183FA" w14:textId="77777777" w:rsidR="004D3AAC" w:rsidRPr="008376C1" w:rsidRDefault="004D3AAC" w:rsidP="00C04455">
      <w:pPr>
        <w:numPr>
          <w:ilvl w:val="0"/>
          <w:numId w:val="13"/>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Oferta powinna być sporządzona w języku polskim.</w:t>
      </w:r>
    </w:p>
    <w:p w14:paraId="79A0B8FA" w14:textId="77777777" w:rsidR="004D3AAC" w:rsidRPr="008376C1" w:rsidRDefault="004D3AAC" w:rsidP="00C04455">
      <w:pPr>
        <w:numPr>
          <w:ilvl w:val="0"/>
          <w:numId w:val="13"/>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Oferta powinna być w formie pisemnej, napisana pismem maszynowym na komputerze lub nieścieralnym atramentem oraz podpisana przez upoważnionego przedstawiciela Wykonawcy lub osobę posiadającą stosowne pełnomocnictwo. Pełnomocnictwo powinno być przedstawione w formie oryginału lub kserokopii poświadczonej za zgodność z oryginałem.</w:t>
      </w:r>
    </w:p>
    <w:p w14:paraId="25E540A3" w14:textId="77777777" w:rsidR="004D3AAC" w:rsidRPr="008376C1" w:rsidRDefault="004D3AAC" w:rsidP="00C04455">
      <w:pPr>
        <w:numPr>
          <w:ilvl w:val="0"/>
          <w:numId w:val="13"/>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Każdy Wykonawca może przedłożyć tylko jedną ofertę, złożenie większej liczby ofert lub oferty zawierającej alternatywę spowoduje odrzucenie wszystkich ofert złożonych przez danego Wykonawcę.</w:t>
      </w:r>
    </w:p>
    <w:p w14:paraId="66ED83C1" w14:textId="77777777" w:rsidR="004D3AAC" w:rsidRPr="008376C1" w:rsidRDefault="004D3AAC" w:rsidP="00C04455">
      <w:pPr>
        <w:numPr>
          <w:ilvl w:val="0"/>
          <w:numId w:val="13"/>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lastRenderedPageBreak/>
        <w:t>Dokumenty są składane w formie oryginału lub kopii poświadczonej za zgodność z oryginałem przez przedstawiciela Wykonawcy upoważnionego do podpisania oferty.</w:t>
      </w:r>
    </w:p>
    <w:p w14:paraId="77610CD4" w14:textId="77777777" w:rsidR="00214FD3" w:rsidRDefault="004D3AAC" w:rsidP="00214FD3">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b/>
          <w:bCs/>
          <w:sz w:val="24"/>
          <w:szCs w:val="24"/>
          <w:lang w:eastAsia="pl-PL"/>
        </w:rPr>
        <w:t> </w:t>
      </w:r>
    </w:p>
    <w:p w14:paraId="1860B9AE" w14:textId="50E604FB" w:rsidR="004D3AAC" w:rsidRPr="00214FD3" w:rsidRDefault="004D3AAC" w:rsidP="00C04455">
      <w:pPr>
        <w:pStyle w:val="Akapitzlist"/>
        <w:numPr>
          <w:ilvl w:val="0"/>
          <w:numId w:val="22"/>
        </w:numPr>
        <w:spacing w:after="0" w:line="276" w:lineRule="auto"/>
        <w:ind w:left="709"/>
        <w:rPr>
          <w:rFonts w:ascii="Times New Roman" w:eastAsia="Times New Roman" w:hAnsi="Times New Roman" w:cs="Times New Roman"/>
          <w:sz w:val="24"/>
          <w:szCs w:val="24"/>
          <w:lang w:eastAsia="pl-PL"/>
        </w:rPr>
      </w:pPr>
      <w:r w:rsidRPr="00214FD3">
        <w:rPr>
          <w:rFonts w:ascii="Times New Roman" w:eastAsia="Times New Roman" w:hAnsi="Times New Roman" w:cs="Times New Roman"/>
          <w:b/>
          <w:bCs/>
          <w:sz w:val="24"/>
          <w:szCs w:val="24"/>
          <w:lang w:eastAsia="pl-PL"/>
        </w:rPr>
        <w:t>Miejsce i termin składania ofert</w:t>
      </w:r>
    </w:p>
    <w:p w14:paraId="51C005F3" w14:textId="77777777" w:rsidR="004D3AAC" w:rsidRPr="008376C1" w:rsidRDefault="004D3AAC" w:rsidP="00C04455">
      <w:pPr>
        <w:numPr>
          <w:ilvl w:val="0"/>
          <w:numId w:val="14"/>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Ofertę należy złożyć osobiście lub przesłać na adres: Urząd Gminy Nielisz, Nielisz 279, 22-413 Nielisz.</w:t>
      </w:r>
    </w:p>
    <w:p w14:paraId="4EB12EE4" w14:textId="22C081CB" w:rsidR="004D3AAC" w:rsidRPr="00AD2F26" w:rsidRDefault="004D3AAC" w:rsidP="00C04455">
      <w:pPr>
        <w:numPr>
          <w:ilvl w:val="0"/>
          <w:numId w:val="14"/>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Termin składania ofert </w:t>
      </w:r>
      <w:r w:rsidRPr="008376C1">
        <w:rPr>
          <w:rFonts w:ascii="Times New Roman" w:eastAsia="Times New Roman" w:hAnsi="Times New Roman" w:cs="Times New Roman"/>
          <w:b/>
          <w:bCs/>
          <w:sz w:val="24"/>
          <w:szCs w:val="24"/>
          <w:lang w:eastAsia="pl-PL"/>
        </w:rPr>
        <w:t xml:space="preserve">do </w:t>
      </w:r>
      <w:r w:rsidRPr="00AD2F26">
        <w:rPr>
          <w:rFonts w:ascii="Times New Roman" w:eastAsia="Times New Roman" w:hAnsi="Times New Roman" w:cs="Times New Roman"/>
          <w:b/>
          <w:bCs/>
          <w:sz w:val="24"/>
          <w:szCs w:val="24"/>
          <w:lang w:eastAsia="pl-PL"/>
        </w:rPr>
        <w:t xml:space="preserve">dnia </w:t>
      </w:r>
      <w:r w:rsidR="002446C9">
        <w:rPr>
          <w:rFonts w:ascii="Times New Roman" w:eastAsia="Times New Roman" w:hAnsi="Times New Roman" w:cs="Times New Roman"/>
          <w:b/>
          <w:bCs/>
          <w:sz w:val="24"/>
          <w:szCs w:val="24"/>
          <w:lang w:eastAsia="pl-PL"/>
        </w:rPr>
        <w:t>12</w:t>
      </w:r>
      <w:r w:rsidR="00AD2F26" w:rsidRPr="00AD2F26">
        <w:rPr>
          <w:rFonts w:ascii="Times New Roman" w:eastAsia="Times New Roman" w:hAnsi="Times New Roman" w:cs="Times New Roman"/>
          <w:b/>
          <w:bCs/>
          <w:sz w:val="24"/>
          <w:szCs w:val="24"/>
          <w:lang w:eastAsia="pl-PL"/>
        </w:rPr>
        <w:t>.09.</w:t>
      </w:r>
      <w:r w:rsidRPr="00AD2F26">
        <w:rPr>
          <w:rFonts w:ascii="Times New Roman" w:eastAsia="Times New Roman" w:hAnsi="Times New Roman" w:cs="Times New Roman"/>
          <w:b/>
          <w:bCs/>
          <w:sz w:val="24"/>
          <w:szCs w:val="24"/>
          <w:lang w:eastAsia="pl-PL"/>
        </w:rPr>
        <w:t>2022r. do godz. 10.00</w:t>
      </w:r>
    </w:p>
    <w:p w14:paraId="7E60C514" w14:textId="234379BA" w:rsidR="004D3AAC" w:rsidRPr="008376C1" w:rsidRDefault="004D3AAC" w:rsidP="00AD2F26">
      <w:pPr>
        <w:numPr>
          <w:ilvl w:val="0"/>
          <w:numId w:val="14"/>
        </w:numPr>
        <w:spacing w:after="0" w:line="276" w:lineRule="auto"/>
        <w:jc w:val="both"/>
        <w:rPr>
          <w:rFonts w:ascii="Times New Roman" w:eastAsia="Times New Roman" w:hAnsi="Times New Roman" w:cs="Times New Roman"/>
          <w:sz w:val="24"/>
          <w:szCs w:val="24"/>
          <w:lang w:eastAsia="pl-PL"/>
        </w:rPr>
      </w:pPr>
      <w:r w:rsidRPr="00AD2F26">
        <w:rPr>
          <w:rFonts w:ascii="Times New Roman" w:eastAsia="Times New Roman" w:hAnsi="Times New Roman" w:cs="Times New Roman"/>
          <w:sz w:val="24"/>
          <w:szCs w:val="24"/>
          <w:lang w:eastAsia="pl-PL"/>
        </w:rPr>
        <w:t xml:space="preserve">Ofertę należy umieścić w zamkniętej kopercie. Koperta zawierająca ofertę powinna być opatrzona nazwą albo imieniem i nazwiskiem, siedzibą albo miejscem zamieszkania tj, dokładnym adresem Wykonawcy z dopiskiem </w:t>
      </w:r>
      <w:r w:rsidRPr="00AD2F26">
        <w:rPr>
          <w:rFonts w:ascii="Times New Roman" w:eastAsia="Times New Roman" w:hAnsi="Times New Roman" w:cs="Times New Roman"/>
          <w:b/>
          <w:bCs/>
          <w:sz w:val="24"/>
          <w:szCs w:val="24"/>
          <w:lang w:eastAsia="pl-PL"/>
        </w:rPr>
        <w:t xml:space="preserve">„OFERTA na </w:t>
      </w:r>
      <w:r w:rsidR="00214FD3" w:rsidRPr="00AD2F26">
        <w:rPr>
          <w:rFonts w:ascii="Times New Roman" w:eastAsia="Times New Roman" w:hAnsi="Times New Roman" w:cs="Times New Roman"/>
          <w:b/>
          <w:bCs/>
          <w:sz w:val="24"/>
          <w:szCs w:val="24"/>
          <w:lang w:eastAsia="pl-PL"/>
        </w:rPr>
        <w:t xml:space="preserve">Przebudowę (modernizację) drogi.” Nie otwierać przed </w:t>
      </w:r>
      <w:r w:rsidR="002446C9">
        <w:rPr>
          <w:rFonts w:ascii="Times New Roman" w:eastAsia="Times New Roman" w:hAnsi="Times New Roman" w:cs="Times New Roman"/>
          <w:b/>
          <w:bCs/>
          <w:sz w:val="24"/>
          <w:szCs w:val="24"/>
          <w:lang w:eastAsia="pl-PL"/>
        </w:rPr>
        <w:t>12</w:t>
      </w:r>
      <w:r w:rsidR="00AD2F26" w:rsidRPr="00AD2F26">
        <w:rPr>
          <w:rFonts w:ascii="Times New Roman" w:eastAsia="Times New Roman" w:hAnsi="Times New Roman" w:cs="Times New Roman"/>
          <w:b/>
          <w:bCs/>
          <w:sz w:val="24"/>
          <w:szCs w:val="24"/>
          <w:lang w:eastAsia="pl-PL"/>
        </w:rPr>
        <w:t>.09.</w:t>
      </w:r>
      <w:r w:rsidR="00214FD3" w:rsidRPr="00AD2F26">
        <w:rPr>
          <w:rFonts w:ascii="Times New Roman" w:eastAsia="Times New Roman" w:hAnsi="Times New Roman" w:cs="Times New Roman"/>
          <w:b/>
          <w:bCs/>
          <w:sz w:val="24"/>
          <w:szCs w:val="24"/>
          <w:lang w:eastAsia="pl-PL"/>
        </w:rPr>
        <w:t>2022</w:t>
      </w:r>
      <w:r w:rsidRPr="008376C1">
        <w:rPr>
          <w:rFonts w:ascii="Times New Roman" w:eastAsia="Times New Roman" w:hAnsi="Times New Roman" w:cs="Times New Roman"/>
          <w:b/>
          <w:bCs/>
          <w:sz w:val="24"/>
          <w:szCs w:val="24"/>
          <w:lang w:eastAsia="pl-PL"/>
        </w:rPr>
        <w:t xml:space="preserve"> godz. 10.15„</w:t>
      </w:r>
    </w:p>
    <w:p w14:paraId="617591D1" w14:textId="77777777" w:rsidR="004D3AAC" w:rsidRPr="008376C1" w:rsidRDefault="004D3AAC" w:rsidP="00C04455">
      <w:pPr>
        <w:numPr>
          <w:ilvl w:val="0"/>
          <w:numId w:val="14"/>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Oferta złożona po terminie zostanie odrzucona.</w:t>
      </w:r>
    </w:p>
    <w:p w14:paraId="7667DB02"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b/>
          <w:bCs/>
          <w:sz w:val="24"/>
          <w:szCs w:val="24"/>
          <w:lang w:eastAsia="pl-PL"/>
        </w:rPr>
        <w:t> </w:t>
      </w:r>
    </w:p>
    <w:p w14:paraId="6250A2C8" w14:textId="77777777" w:rsidR="006D2C38" w:rsidRPr="006D2C38"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6D2C38">
        <w:rPr>
          <w:rFonts w:ascii="Times New Roman" w:eastAsia="Times New Roman" w:hAnsi="Times New Roman" w:cs="Times New Roman"/>
          <w:b/>
          <w:bCs/>
          <w:sz w:val="24"/>
          <w:szCs w:val="24"/>
          <w:lang w:eastAsia="pl-PL"/>
        </w:rPr>
        <w:t xml:space="preserve">Opis sposobu obliczania ceny </w:t>
      </w:r>
    </w:p>
    <w:p w14:paraId="79BE6A55" w14:textId="77777777" w:rsidR="006D2C38" w:rsidRDefault="004D3AAC" w:rsidP="00C04455">
      <w:pPr>
        <w:pStyle w:val="Akapitzlist"/>
        <w:numPr>
          <w:ilvl w:val="1"/>
          <w:numId w:val="14"/>
        </w:numPr>
        <w:spacing w:after="0" w:line="276" w:lineRule="auto"/>
        <w:ind w:left="851"/>
        <w:rPr>
          <w:rFonts w:ascii="Times New Roman" w:eastAsia="Times New Roman" w:hAnsi="Times New Roman" w:cs="Times New Roman"/>
          <w:sz w:val="24"/>
          <w:szCs w:val="24"/>
          <w:lang w:eastAsia="pl-PL"/>
        </w:rPr>
      </w:pPr>
      <w:r w:rsidRPr="006D2C38">
        <w:rPr>
          <w:rFonts w:ascii="Times New Roman" w:eastAsia="Times New Roman" w:hAnsi="Times New Roman" w:cs="Times New Roman"/>
          <w:sz w:val="24"/>
          <w:szCs w:val="24"/>
          <w:lang w:eastAsia="pl-PL"/>
        </w:rPr>
        <w:t>Zamawiający ustala, że obowiązującym wynagrodzeniem będzie wynagrodzenie ryczałtowe. Cena oferty jest ceną ryczałtową zawierającą podatek VAT i nie zmienną do zakończenia realizacji usługi.</w:t>
      </w:r>
    </w:p>
    <w:p w14:paraId="0D99220D" w14:textId="77777777" w:rsidR="006D2C38" w:rsidRDefault="004D3AAC" w:rsidP="00C04455">
      <w:pPr>
        <w:pStyle w:val="Akapitzlist"/>
        <w:numPr>
          <w:ilvl w:val="1"/>
          <w:numId w:val="14"/>
        </w:numPr>
        <w:spacing w:after="0" w:line="276" w:lineRule="auto"/>
        <w:ind w:left="851"/>
        <w:rPr>
          <w:rFonts w:ascii="Times New Roman" w:eastAsia="Times New Roman" w:hAnsi="Times New Roman" w:cs="Times New Roman"/>
          <w:sz w:val="24"/>
          <w:szCs w:val="24"/>
          <w:lang w:eastAsia="pl-PL"/>
        </w:rPr>
      </w:pPr>
      <w:r w:rsidRPr="006D2C38">
        <w:rPr>
          <w:rFonts w:ascii="Times New Roman" w:eastAsia="Times New Roman" w:hAnsi="Times New Roman" w:cs="Times New Roman"/>
          <w:sz w:val="24"/>
          <w:szCs w:val="24"/>
          <w:lang w:eastAsia="pl-PL"/>
        </w:rPr>
        <w:t>W cenie należy ująć pozostałe koszty niezbędne do zrealizowania zamówienia nie wynikające wprost z dokumentacji, a bez których nie można wykonać zamówienia w tym: wszelkie roboty przygotowawcze, zagospodarowanie placu budowy, utrzymanie placu budowy, likwidacja i uporządkowanie placu budowy po zakończeniu robót, wytyczenia i inwentaryzacje geodezyjne oraz inne koszty wynikłe w trakcie realizacja zamówienia. Nieuwzględnienie w cenie w/w kosztów nie stanowi podstawy do zwiększenia wynagrodzenia.</w:t>
      </w:r>
    </w:p>
    <w:p w14:paraId="4EB29E97" w14:textId="77777777" w:rsidR="006D2C38" w:rsidRDefault="004D3AAC" w:rsidP="00C04455">
      <w:pPr>
        <w:pStyle w:val="Akapitzlist"/>
        <w:numPr>
          <w:ilvl w:val="1"/>
          <w:numId w:val="14"/>
        </w:numPr>
        <w:spacing w:after="0" w:line="276" w:lineRule="auto"/>
        <w:ind w:left="851"/>
        <w:rPr>
          <w:rFonts w:ascii="Times New Roman" w:eastAsia="Times New Roman" w:hAnsi="Times New Roman" w:cs="Times New Roman"/>
          <w:sz w:val="24"/>
          <w:szCs w:val="24"/>
          <w:lang w:eastAsia="pl-PL"/>
        </w:rPr>
      </w:pPr>
      <w:r w:rsidRPr="006D2C38">
        <w:rPr>
          <w:rFonts w:ascii="Times New Roman" w:eastAsia="Times New Roman" w:hAnsi="Times New Roman" w:cs="Times New Roman"/>
          <w:sz w:val="24"/>
          <w:szCs w:val="24"/>
          <w:lang w:eastAsia="pl-PL"/>
        </w:rPr>
        <w:t xml:space="preserve">W cenie ryczałtowej Wykonawca musi ująć wszystkie koszty, jakie będzie ponosił </w:t>
      </w:r>
      <w:r w:rsidRPr="006D2C38">
        <w:rPr>
          <w:rFonts w:ascii="Times New Roman" w:eastAsia="Times New Roman" w:hAnsi="Times New Roman" w:cs="Times New Roman"/>
          <w:sz w:val="24"/>
          <w:szCs w:val="24"/>
          <w:lang w:eastAsia="pl-PL"/>
        </w:rPr>
        <w:br/>
        <w:t>w związku z wykonaniem przedmiotu zamówienia (tj. dojazdów, wizji lokalnych, materiałów, itp.).</w:t>
      </w:r>
    </w:p>
    <w:p w14:paraId="4276178D" w14:textId="77777777" w:rsidR="006D2C38" w:rsidRDefault="004D3AAC" w:rsidP="00C04455">
      <w:pPr>
        <w:pStyle w:val="Akapitzlist"/>
        <w:numPr>
          <w:ilvl w:val="1"/>
          <w:numId w:val="14"/>
        </w:numPr>
        <w:spacing w:after="0" w:line="276" w:lineRule="auto"/>
        <w:ind w:left="851"/>
        <w:rPr>
          <w:rFonts w:ascii="Times New Roman" w:eastAsia="Times New Roman" w:hAnsi="Times New Roman" w:cs="Times New Roman"/>
          <w:sz w:val="24"/>
          <w:szCs w:val="24"/>
          <w:lang w:eastAsia="pl-PL"/>
        </w:rPr>
      </w:pPr>
      <w:r w:rsidRPr="006D2C38">
        <w:rPr>
          <w:rFonts w:ascii="Times New Roman" w:eastAsia="Times New Roman" w:hAnsi="Times New Roman" w:cs="Times New Roman"/>
          <w:sz w:val="24"/>
          <w:szCs w:val="24"/>
          <w:lang w:eastAsia="pl-PL"/>
        </w:rPr>
        <w:t>Cena musi być podana w złotych polskich i w takiej walucie będzie prowadzone rozliczenie pomiędzy Zamawiającym a Wykonawcą.</w:t>
      </w:r>
    </w:p>
    <w:p w14:paraId="14E81562" w14:textId="77777777" w:rsidR="006D2C38" w:rsidRDefault="004D3AAC" w:rsidP="00C04455">
      <w:pPr>
        <w:pStyle w:val="Akapitzlist"/>
        <w:numPr>
          <w:ilvl w:val="1"/>
          <w:numId w:val="14"/>
        </w:numPr>
        <w:spacing w:after="0" w:line="276" w:lineRule="auto"/>
        <w:ind w:left="851"/>
        <w:rPr>
          <w:rFonts w:ascii="Times New Roman" w:eastAsia="Times New Roman" w:hAnsi="Times New Roman" w:cs="Times New Roman"/>
          <w:sz w:val="24"/>
          <w:szCs w:val="24"/>
          <w:lang w:eastAsia="pl-PL"/>
        </w:rPr>
      </w:pPr>
      <w:r w:rsidRPr="006D2C38">
        <w:rPr>
          <w:rFonts w:ascii="Times New Roman" w:eastAsia="Times New Roman" w:hAnsi="Times New Roman" w:cs="Times New Roman"/>
          <w:sz w:val="24"/>
          <w:szCs w:val="24"/>
          <w:lang w:eastAsia="pl-PL"/>
        </w:rPr>
        <w:t>Cena określona przez Wykonawcę w Formularzu Ofertowym nie będzie zmieniana w toku realizacji zamówienia, z wyjątkiem sytuacji określonych we wzorze umowy.</w:t>
      </w:r>
    </w:p>
    <w:p w14:paraId="34C85595" w14:textId="33DBDE33" w:rsidR="004D3AAC" w:rsidRPr="006D2C38" w:rsidRDefault="004D3AAC" w:rsidP="00C04455">
      <w:pPr>
        <w:pStyle w:val="Akapitzlist"/>
        <w:numPr>
          <w:ilvl w:val="1"/>
          <w:numId w:val="14"/>
        </w:numPr>
        <w:spacing w:after="0" w:line="276" w:lineRule="auto"/>
        <w:ind w:left="851"/>
        <w:rPr>
          <w:rFonts w:ascii="Times New Roman" w:eastAsia="Times New Roman" w:hAnsi="Times New Roman" w:cs="Times New Roman"/>
          <w:sz w:val="24"/>
          <w:szCs w:val="24"/>
          <w:lang w:eastAsia="pl-PL"/>
        </w:rPr>
      </w:pPr>
      <w:r w:rsidRPr="006D2C38">
        <w:rPr>
          <w:rFonts w:ascii="Times New Roman" w:eastAsia="Times New Roman" w:hAnsi="Times New Roman" w:cs="Times New Roman"/>
          <w:sz w:val="24"/>
          <w:szCs w:val="24"/>
          <w:lang w:eastAsia="pl-PL"/>
        </w:rPr>
        <w:t>Prawidłowe ustalenie podatku VAT, obowiązującego w dniu złożenia oferty, należy do obowiązków Wykonawcy, zgodnie z przepisami ustawy o podatku od towarów i usług.</w:t>
      </w:r>
    </w:p>
    <w:p w14:paraId="0488145E"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b/>
          <w:bCs/>
          <w:sz w:val="24"/>
          <w:szCs w:val="24"/>
          <w:lang w:eastAsia="pl-PL"/>
        </w:rPr>
        <w:t> </w:t>
      </w:r>
    </w:p>
    <w:p w14:paraId="2028B09F" w14:textId="78AAD6AE" w:rsidR="006D3B1A" w:rsidRPr="006D2C38" w:rsidRDefault="004D3AAC" w:rsidP="00C04455">
      <w:pPr>
        <w:pStyle w:val="Akapitzlist"/>
        <w:numPr>
          <w:ilvl w:val="0"/>
          <w:numId w:val="22"/>
        </w:numPr>
        <w:spacing w:after="0" w:line="276" w:lineRule="auto"/>
        <w:ind w:left="567" w:hanging="567"/>
        <w:rPr>
          <w:rFonts w:ascii="Times New Roman" w:eastAsia="Times New Roman" w:hAnsi="Times New Roman" w:cs="Times New Roman"/>
          <w:sz w:val="24"/>
          <w:szCs w:val="24"/>
          <w:lang w:eastAsia="pl-PL"/>
        </w:rPr>
      </w:pPr>
      <w:r w:rsidRPr="006D2C38">
        <w:rPr>
          <w:rFonts w:ascii="Times New Roman" w:eastAsia="Times New Roman" w:hAnsi="Times New Roman" w:cs="Times New Roman"/>
          <w:b/>
          <w:bCs/>
          <w:sz w:val="24"/>
          <w:szCs w:val="24"/>
          <w:lang w:eastAsia="pl-PL"/>
        </w:rPr>
        <w:t xml:space="preserve">Kryteria oceny ofert </w:t>
      </w:r>
    </w:p>
    <w:p w14:paraId="472DBECC" w14:textId="77777777" w:rsidR="00FF2700" w:rsidRPr="00FF2700" w:rsidRDefault="00FF2700" w:rsidP="00C04455">
      <w:pPr>
        <w:numPr>
          <w:ilvl w:val="0"/>
          <w:numId w:val="27"/>
        </w:num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Przy wyborze oferty Zamawiający będzie kierował się następującymi kryteriami:</w:t>
      </w:r>
    </w:p>
    <w:p w14:paraId="40FD746C"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p>
    <w:p w14:paraId="566824AE"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366"/>
        <w:gridCol w:w="2316"/>
      </w:tblGrid>
      <w:tr w:rsidR="00FF2700" w:rsidRPr="00FF2700" w14:paraId="230866C1" w14:textId="77777777" w:rsidTr="00002AC1">
        <w:tc>
          <w:tcPr>
            <w:tcW w:w="664" w:type="dxa"/>
            <w:shd w:val="clear" w:color="auto" w:fill="auto"/>
          </w:tcPr>
          <w:p w14:paraId="7454120E"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Lp.</w:t>
            </w:r>
          </w:p>
        </w:tc>
        <w:tc>
          <w:tcPr>
            <w:tcW w:w="5528" w:type="dxa"/>
            <w:shd w:val="clear" w:color="auto" w:fill="auto"/>
          </w:tcPr>
          <w:p w14:paraId="5845A409"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Nazwa kryterium</w:t>
            </w:r>
          </w:p>
        </w:tc>
        <w:tc>
          <w:tcPr>
            <w:tcW w:w="2376" w:type="dxa"/>
            <w:shd w:val="clear" w:color="auto" w:fill="auto"/>
          </w:tcPr>
          <w:p w14:paraId="02B2DE57"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Waga </w:t>
            </w:r>
          </w:p>
        </w:tc>
      </w:tr>
      <w:tr w:rsidR="00FF2700" w:rsidRPr="00FF2700" w14:paraId="0264DB5C" w14:textId="77777777" w:rsidTr="00002AC1">
        <w:tc>
          <w:tcPr>
            <w:tcW w:w="664" w:type="dxa"/>
            <w:shd w:val="clear" w:color="auto" w:fill="auto"/>
          </w:tcPr>
          <w:p w14:paraId="145AC7F8"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1</w:t>
            </w:r>
          </w:p>
        </w:tc>
        <w:tc>
          <w:tcPr>
            <w:tcW w:w="5528" w:type="dxa"/>
            <w:shd w:val="clear" w:color="auto" w:fill="auto"/>
          </w:tcPr>
          <w:p w14:paraId="79B63501"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Cena (koszt)</w:t>
            </w:r>
          </w:p>
        </w:tc>
        <w:tc>
          <w:tcPr>
            <w:tcW w:w="2376" w:type="dxa"/>
            <w:shd w:val="clear" w:color="auto" w:fill="auto"/>
          </w:tcPr>
          <w:p w14:paraId="5E1C653E"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80 %</w:t>
            </w:r>
          </w:p>
        </w:tc>
      </w:tr>
      <w:tr w:rsidR="00FF2700" w:rsidRPr="00FF2700" w14:paraId="4E54B071" w14:textId="77777777" w:rsidTr="00002AC1">
        <w:tc>
          <w:tcPr>
            <w:tcW w:w="664" w:type="dxa"/>
            <w:shd w:val="clear" w:color="auto" w:fill="auto"/>
          </w:tcPr>
          <w:p w14:paraId="7240181C"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2</w:t>
            </w:r>
          </w:p>
        </w:tc>
        <w:tc>
          <w:tcPr>
            <w:tcW w:w="5528" w:type="dxa"/>
            <w:shd w:val="clear" w:color="auto" w:fill="auto"/>
          </w:tcPr>
          <w:p w14:paraId="1FE9D327"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Okres udzielenia gwarancji </w:t>
            </w:r>
          </w:p>
        </w:tc>
        <w:tc>
          <w:tcPr>
            <w:tcW w:w="2376" w:type="dxa"/>
            <w:shd w:val="clear" w:color="auto" w:fill="auto"/>
          </w:tcPr>
          <w:p w14:paraId="685635A4"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20 %</w:t>
            </w:r>
          </w:p>
        </w:tc>
      </w:tr>
    </w:tbl>
    <w:p w14:paraId="2201AD0E"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p>
    <w:p w14:paraId="3558A8EF" w14:textId="77777777" w:rsidR="00FF2700" w:rsidRPr="00FF2700" w:rsidRDefault="00FF2700" w:rsidP="00C04455">
      <w:pPr>
        <w:numPr>
          <w:ilvl w:val="0"/>
          <w:numId w:val="27"/>
        </w:num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lastRenderedPageBreak/>
        <w:t xml:space="preserve">Kryterium „CENA” </w:t>
      </w:r>
      <w:r w:rsidRPr="00FF2700">
        <w:rPr>
          <w:rFonts w:ascii="Times New Roman" w:eastAsia="Calibri" w:hAnsi="Times New Roman" w:cs="Times New Roman"/>
          <w:b/>
          <w:sz w:val="24"/>
          <w:szCs w:val="24"/>
        </w:rPr>
        <w:t>(C)</w:t>
      </w:r>
      <w:r w:rsidRPr="00FF2700">
        <w:rPr>
          <w:rFonts w:ascii="Times New Roman" w:eastAsia="Calibri" w:hAnsi="Times New Roman" w:cs="Times New Roman"/>
          <w:sz w:val="24"/>
          <w:szCs w:val="24"/>
        </w:rPr>
        <w:t xml:space="preserve"> – ilość punktów w tym kryterium zostanie obliczona na podstawie poniższego wzoru:</w:t>
      </w:r>
    </w:p>
    <w:p w14:paraId="2555B12B"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p>
    <w:p w14:paraId="637A7804"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b/>
          <w:sz w:val="24"/>
          <w:szCs w:val="24"/>
        </w:rPr>
        <w:t>C</w:t>
      </w:r>
      <w:r w:rsidRPr="00FF2700">
        <w:rPr>
          <w:rFonts w:ascii="Times New Roman" w:eastAsia="Calibri" w:hAnsi="Times New Roman" w:cs="Times New Roman"/>
          <w:sz w:val="24"/>
          <w:szCs w:val="24"/>
        </w:rPr>
        <w:t xml:space="preserve"> = [C</w:t>
      </w:r>
      <w:r w:rsidRPr="00FF2700">
        <w:rPr>
          <w:rFonts w:ascii="Times New Roman" w:eastAsia="Calibri" w:hAnsi="Times New Roman" w:cs="Times New Roman"/>
          <w:sz w:val="24"/>
          <w:szCs w:val="24"/>
          <w:vertAlign w:val="subscript"/>
        </w:rPr>
        <w:t>n</w:t>
      </w:r>
      <w:r w:rsidRPr="00FF2700">
        <w:rPr>
          <w:rFonts w:ascii="Times New Roman" w:eastAsia="Calibri" w:hAnsi="Times New Roman" w:cs="Times New Roman"/>
          <w:sz w:val="24"/>
          <w:szCs w:val="24"/>
        </w:rPr>
        <w:t>/C</w:t>
      </w:r>
      <w:r w:rsidRPr="00FF2700">
        <w:rPr>
          <w:rFonts w:ascii="Times New Roman" w:eastAsia="Calibri" w:hAnsi="Times New Roman" w:cs="Times New Roman"/>
          <w:sz w:val="24"/>
          <w:szCs w:val="24"/>
          <w:vertAlign w:val="subscript"/>
        </w:rPr>
        <w:t>of.b.</w:t>
      </w:r>
      <w:r w:rsidRPr="00FF2700">
        <w:rPr>
          <w:rFonts w:ascii="Times New Roman" w:eastAsia="Calibri" w:hAnsi="Times New Roman" w:cs="Times New Roman"/>
          <w:sz w:val="24"/>
          <w:szCs w:val="24"/>
        </w:rPr>
        <w:t>] x 80 pkt</w:t>
      </w:r>
    </w:p>
    <w:p w14:paraId="6C5B1089"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p>
    <w:p w14:paraId="7C9644DD"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gdzie:</w:t>
      </w:r>
    </w:p>
    <w:p w14:paraId="2BDCBE1C"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C – liczba punktów uzyskanych w ocenie, kryterium cena,</w:t>
      </w:r>
    </w:p>
    <w:p w14:paraId="4E75FA55"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C</w:t>
      </w:r>
      <w:r w:rsidRPr="00FF2700">
        <w:rPr>
          <w:rFonts w:ascii="Times New Roman" w:eastAsia="Calibri" w:hAnsi="Times New Roman" w:cs="Times New Roman"/>
          <w:sz w:val="24"/>
          <w:szCs w:val="24"/>
          <w:vertAlign w:val="subscript"/>
        </w:rPr>
        <w:t>n</w:t>
      </w:r>
      <w:r w:rsidRPr="00FF2700">
        <w:rPr>
          <w:rFonts w:ascii="Times New Roman" w:eastAsia="Calibri" w:hAnsi="Times New Roman" w:cs="Times New Roman"/>
          <w:sz w:val="24"/>
          <w:szCs w:val="24"/>
        </w:rPr>
        <w:t xml:space="preserve"> – najniższa cena brutto spośród badanych ofert</w:t>
      </w:r>
    </w:p>
    <w:p w14:paraId="1F1177A2"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C</w:t>
      </w:r>
      <w:r w:rsidRPr="00FF2700">
        <w:rPr>
          <w:rFonts w:ascii="Times New Roman" w:eastAsia="Calibri" w:hAnsi="Times New Roman" w:cs="Times New Roman"/>
          <w:sz w:val="24"/>
          <w:szCs w:val="24"/>
          <w:vertAlign w:val="subscript"/>
        </w:rPr>
        <w:t>of.b.</w:t>
      </w:r>
      <w:r w:rsidRPr="00FF2700">
        <w:rPr>
          <w:rFonts w:ascii="Times New Roman" w:eastAsia="Calibri" w:hAnsi="Times New Roman" w:cs="Times New Roman"/>
          <w:sz w:val="24"/>
          <w:szCs w:val="24"/>
        </w:rPr>
        <w:t xml:space="preserve"> – cena oferty badanej nieodrzuconej</w:t>
      </w:r>
    </w:p>
    <w:p w14:paraId="7C2732C7"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p>
    <w:p w14:paraId="06D3ED97"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W zakresie tego kryterium oferta może uzyskać maksymalnie 80 punktów. </w:t>
      </w:r>
    </w:p>
    <w:p w14:paraId="0B4E5F8C"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p>
    <w:p w14:paraId="58B43F58" w14:textId="77777777" w:rsidR="00FF2700" w:rsidRPr="00FF2700" w:rsidRDefault="00FF2700" w:rsidP="00C04455">
      <w:pPr>
        <w:numPr>
          <w:ilvl w:val="0"/>
          <w:numId w:val="27"/>
        </w:numPr>
        <w:autoSpaceDE w:val="0"/>
        <w:autoSpaceDN w:val="0"/>
        <w:adjustRightInd w:val="0"/>
        <w:spacing w:after="0" w:line="276" w:lineRule="auto"/>
        <w:jc w:val="both"/>
        <w:rPr>
          <w:rFonts w:ascii="Times New Roman" w:eastAsia="Calibri" w:hAnsi="Times New Roman" w:cs="Times New Roman"/>
          <w:sz w:val="24"/>
          <w:szCs w:val="24"/>
          <w:lang w:eastAsia="pl-PL"/>
        </w:rPr>
      </w:pPr>
      <w:r w:rsidRPr="00FF2700">
        <w:rPr>
          <w:rFonts w:ascii="Times New Roman" w:eastAsia="Calibri" w:hAnsi="Times New Roman" w:cs="Times New Roman"/>
          <w:color w:val="000000"/>
          <w:sz w:val="24"/>
          <w:szCs w:val="24"/>
          <w:lang w:eastAsia="pl-PL"/>
        </w:rPr>
        <w:t>Kryterium „OKRES UDZIELENIA GWARANCJI” (</w:t>
      </w:r>
      <w:r w:rsidRPr="00FF2700">
        <w:rPr>
          <w:rFonts w:ascii="Times New Roman" w:eastAsia="Calibri" w:hAnsi="Times New Roman" w:cs="Times New Roman"/>
          <w:b/>
          <w:color w:val="000000"/>
          <w:sz w:val="24"/>
          <w:szCs w:val="24"/>
          <w:lang w:eastAsia="pl-PL"/>
        </w:rPr>
        <w:t>G)</w:t>
      </w:r>
    </w:p>
    <w:p w14:paraId="15EF09BC"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 xml:space="preserve">W powyższym kryterium oceniany będzie okres gwarancji podany przez Wykonawcę w „Formularzu ofertowym”. </w:t>
      </w:r>
    </w:p>
    <w:p w14:paraId="0E5520F4"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Okres gwarancji udzielonej przez Wykonawcę na wszystkie wykonane roboty budowlane oraz wbudowane urządzenia i materiały przy założeniu, że minimalny okres gwarancji to 2 lata, natomiast maksymalny punktowany okres gwarancji to 5 lat – maksymalnie 20 pkt - WAGA kryterium 20 %</w:t>
      </w:r>
    </w:p>
    <w:p w14:paraId="72DDF832"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 xml:space="preserve">Wykonawca w celu uzyskania punktów w przedmiotowym kryterium zobowiązany jest w formularzu ofertowym, stanowiącym załącznik nr 1 do zapytania ofertowego, wskazać okres gwarancji w przedziale od 2 do 5 lat, który będzie stanowił okres udzielonej gwarancji przez Wykonawcę na wykonane roboty budowlane oraz wbudowane urządzenia i materiały. Zamawiający na podstawie przedstawionych danych obliczy ilość punktów uzyskanych przez Wykonawcę, stosując regułę: </w:t>
      </w:r>
    </w:p>
    <w:p w14:paraId="488781E9" w14:textId="77777777" w:rsidR="00FF2700" w:rsidRPr="00FF2700" w:rsidRDefault="00FF2700" w:rsidP="00C04455">
      <w:pPr>
        <w:numPr>
          <w:ilvl w:val="0"/>
          <w:numId w:val="28"/>
        </w:numPr>
        <w:tabs>
          <w:tab w:val="left" w:pos="284"/>
        </w:tabs>
        <w:autoSpaceDE w:val="0"/>
        <w:autoSpaceDN w:val="0"/>
        <w:adjustRightInd w:val="0"/>
        <w:spacing w:after="0" w:line="276" w:lineRule="auto"/>
        <w:ind w:left="0" w:firstLine="0"/>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okres gwarancji – 2 lata – 5 pkt,</w:t>
      </w:r>
    </w:p>
    <w:p w14:paraId="118FA947" w14:textId="77777777" w:rsidR="00FF2700" w:rsidRPr="00FF2700" w:rsidRDefault="00FF2700" w:rsidP="00C04455">
      <w:pPr>
        <w:numPr>
          <w:ilvl w:val="0"/>
          <w:numId w:val="28"/>
        </w:numPr>
        <w:tabs>
          <w:tab w:val="left" w:pos="284"/>
        </w:tabs>
        <w:autoSpaceDE w:val="0"/>
        <w:autoSpaceDN w:val="0"/>
        <w:adjustRightInd w:val="0"/>
        <w:spacing w:after="0" w:line="276" w:lineRule="auto"/>
        <w:ind w:left="0" w:firstLine="0"/>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 xml:space="preserve">okres gwarancji – 3 lata – 10 pkt, </w:t>
      </w:r>
    </w:p>
    <w:p w14:paraId="4F5DD645" w14:textId="77777777" w:rsidR="00FF2700" w:rsidRPr="00FF2700" w:rsidRDefault="00FF2700" w:rsidP="00C04455">
      <w:pPr>
        <w:numPr>
          <w:ilvl w:val="0"/>
          <w:numId w:val="28"/>
        </w:numPr>
        <w:tabs>
          <w:tab w:val="left" w:pos="284"/>
        </w:tabs>
        <w:autoSpaceDE w:val="0"/>
        <w:autoSpaceDN w:val="0"/>
        <w:adjustRightInd w:val="0"/>
        <w:spacing w:after="0" w:line="276" w:lineRule="auto"/>
        <w:ind w:left="0" w:firstLine="0"/>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okres gwarancji – 4 lata – 15 pkt,</w:t>
      </w:r>
    </w:p>
    <w:p w14:paraId="5DF1E7DC" w14:textId="77777777" w:rsidR="00FF2700" w:rsidRPr="00FF2700" w:rsidRDefault="00FF2700" w:rsidP="00C04455">
      <w:pPr>
        <w:numPr>
          <w:ilvl w:val="0"/>
          <w:numId w:val="28"/>
        </w:numPr>
        <w:tabs>
          <w:tab w:val="left" w:pos="284"/>
        </w:tabs>
        <w:autoSpaceDE w:val="0"/>
        <w:autoSpaceDN w:val="0"/>
        <w:adjustRightInd w:val="0"/>
        <w:spacing w:after="0" w:line="276" w:lineRule="auto"/>
        <w:ind w:left="0" w:firstLine="0"/>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okres gwarancji – 5 lat –  20 pkt</w:t>
      </w:r>
    </w:p>
    <w:p w14:paraId="2458D81D"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 xml:space="preserve">Maksymalna ilość punktów jaką można uzyskać w przedmiotowym kryterium wynosi 20. </w:t>
      </w:r>
    </w:p>
    <w:p w14:paraId="7F67874E"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 xml:space="preserve">Uwaga: W przypadku oferty, w której Wykonawca wskaże okres gwarancji krótszy niż 2 lata lub pozostawi nieuzupełnioną treść w formularzu ofertowym, Zamawiający uzna, iż oferta jest niezgodna z postanowieniami zapytania ofertowego, gdyż zaproponowany okres gwarancji nie obejmuje minimum 2 lata </w:t>
      </w:r>
    </w:p>
    <w:p w14:paraId="41BEB312"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sz w:val="24"/>
          <w:szCs w:val="24"/>
          <w:lang w:eastAsia="pl-PL"/>
        </w:rPr>
      </w:pPr>
      <w:r w:rsidRPr="00FF2700">
        <w:rPr>
          <w:rFonts w:ascii="Times New Roman" w:eastAsia="Calibri" w:hAnsi="Times New Roman" w:cs="Times New Roman"/>
          <w:sz w:val="24"/>
          <w:szCs w:val="24"/>
          <w:lang w:eastAsia="pl-PL"/>
        </w:rPr>
        <w:t xml:space="preserve">Wykonawca może zaproponować okres gwarancji powyżej 5 lat, jednakże uzyska maksymalną ilość 20 pkt. </w:t>
      </w:r>
    </w:p>
    <w:p w14:paraId="4BE89D91"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color w:val="000000"/>
          <w:sz w:val="24"/>
          <w:szCs w:val="24"/>
          <w:u w:val="single"/>
          <w:lang w:eastAsia="pl-PL"/>
        </w:rPr>
      </w:pPr>
      <w:r w:rsidRPr="00FF2700">
        <w:rPr>
          <w:rFonts w:ascii="Times New Roman" w:eastAsia="Calibri" w:hAnsi="Times New Roman" w:cs="Times New Roman"/>
          <w:color w:val="000000"/>
          <w:sz w:val="24"/>
          <w:szCs w:val="24"/>
          <w:u w:val="single"/>
          <w:lang w:eastAsia="pl-PL"/>
        </w:rPr>
        <w:t xml:space="preserve">W przypadku podania przez wykonawcę okresu gwarancji w niepełnych latach, np. 3,5 roku , przyznana zostanie punktacja odpowiadająca jedynie liczbie pełnych lat (w powyższym przykładzie - 10 pkt ). </w:t>
      </w:r>
    </w:p>
    <w:p w14:paraId="35F1B053" w14:textId="77777777" w:rsidR="00FF2700" w:rsidRPr="00FF2700" w:rsidRDefault="00FF2700" w:rsidP="00FF2700">
      <w:pPr>
        <w:autoSpaceDE w:val="0"/>
        <w:autoSpaceDN w:val="0"/>
        <w:adjustRightInd w:val="0"/>
        <w:spacing w:after="0" w:line="276" w:lineRule="auto"/>
        <w:jc w:val="both"/>
        <w:rPr>
          <w:rFonts w:ascii="Times New Roman" w:eastAsia="Calibri" w:hAnsi="Times New Roman" w:cs="Times New Roman"/>
          <w:color w:val="000000"/>
          <w:sz w:val="24"/>
          <w:szCs w:val="24"/>
          <w:lang w:eastAsia="pl-PL"/>
        </w:rPr>
      </w:pPr>
      <w:r w:rsidRPr="00FF2700">
        <w:rPr>
          <w:rFonts w:ascii="Times New Roman" w:eastAsia="Calibri" w:hAnsi="Times New Roman" w:cs="Times New Roman"/>
          <w:color w:val="000000"/>
          <w:sz w:val="24"/>
          <w:szCs w:val="24"/>
          <w:u w:val="single"/>
          <w:lang w:eastAsia="pl-PL"/>
        </w:rPr>
        <w:t>Maksymalna liczba punktów do zdobycia wg tego kryterium 20 pkt</w:t>
      </w:r>
      <w:r w:rsidRPr="00FF2700">
        <w:rPr>
          <w:rFonts w:ascii="Times New Roman" w:eastAsia="Calibri" w:hAnsi="Times New Roman" w:cs="Times New Roman"/>
          <w:color w:val="000000"/>
          <w:sz w:val="24"/>
          <w:szCs w:val="24"/>
          <w:lang w:eastAsia="pl-PL"/>
        </w:rPr>
        <w:t>.</w:t>
      </w:r>
    </w:p>
    <w:p w14:paraId="1406222B"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 </w:t>
      </w:r>
    </w:p>
    <w:p w14:paraId="4A598012" w14:textId="77777777" w:rsidR="00FF2700" w:rsidRPr="00FF2700" w:rsidRDefault="00FF2700" w:rsidP="00C04455">
      <w:pPr>
        <w:numPr>
          <w:ilvl w:val="0"/>
          <w:numId w:val="27"/>
        </w:num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Całkowita liczba punktów, jaką otrzyma dana oferta zostanie obliczona na podstawie poniższego wzoru:</w:t>
      </w:r>
    </w:p>
    <w:p w14:paraId="66931212"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p>
    <w:p w14:paraId="33292D15" w14:textId="77777777" w:rsidR="00FF2700" w:rsidRPr="00FF2700" w:rsidRDefault="00FF2700" w:rsidP="00FF2700">
      <w:pPr>
        <w:tabs>
          <w:tab w:val="left" w:pos="426"/>
        </w:tabs>
        <w:spacing w:after="0" w:line="276" w:lineRule="auto"/>
        <w:rPr>
          <w:rFonts w:ascii="Times New Roman" w:eastAsia="Calibri" w:hAnsi="Times New Roman" w:cs="Times New Roman"/>
          <w:b/>
          <w:sz w:val="24"/>
          <w:szCs w:val="24"/>
        </w:rPr>
      </w:pPr>
      <w:r w:rsidRPr="00FF2700">
        <w:rPr>
          <w:rFonts w:ascii="Times New Roman" w:eastAsia="Calibri" w:hAnsi="Times New Roman" w:cs="Times New Roman"/>
          <w:b/>
          <w:sz w:val="24"/>
          <w:szCs w:val="24"/>
        </w:rPr>
        <w:lastRenderedPageBreak/>
        <w:t xml:space="preserve">P = C + G </w:t>
      </w:r>
    </w:p>
    <w:p w14:paraId="4DB351B9"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p>
    <w:p w14:paraId="735310E7"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gdzie: </w:t>
      </w:r>
    </w:p>
    <w:p w14:paraId="54BC60EF"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b/>
          <w:sz w:val="24"/>
          <w:szCs w:val="24"/>
        </w:rPr>
        <w:t>P</w:t>
      </w:r>
      <w:r w:rsidRPr="00FF2700">
        <w:rPr>
          <w:rFonts w:ascii="Times New Roman" w:eastAsia="Calibri" w:hAnsi="Times New Roman" w:cs="Times New Roman"/>
          <w:sz w:val="24"/>
          <w:szCs w:val="24"/>
        </w:rPr>
        <w:t xml:space="preserve"> – łączna liczba punktów przyznanych ofercie badanej</w:t>
      </w:r>
    </w:p>
    <w:p w14:paraId="59DF83C5" w14:textId="77777777" w:rsidR="00FF2700" w:rsidRPr="00FF2700" w:rsidRDefault="00FF2700" w:rsidP="00FF2700">
      <w:pPr>
        <w:tabs>
          <w:tab w:val="left" w:pos="426"/>
        </w:tabs>
        <w:spacing w:after="0" w:line="276" w:lineRule="auto"/>
        <w:rPr>
          <w:rFonts w:ascii="Times New Roman" w:eastAsia="Calibri" w:hAnsi="Times New Roman" w:cs="Times New Roman"/>
          <w:sz w:val="24"/>
          <w:szCs w:val="24"/>
        </w:rPr>
      </w:pPr>
      <w:r w:rsidRPr="00FF2700">
        <w:rPr>
          <w:rFonts w:ascii="Times New Roman" w:eastAsia="Calibri" w:hAnsi="Times New Roman" w:cs="Times New Roman"/>
          <w:b/>
          <w:sz w:val="24"/>
          <w:szCs w:val="24"/>
        </w:rPr>
        <w:t>C</w:t>
      </w:r>
      <w:r w:rsidRPr="00FF2700">
        <w:rPr>
          <w:rFonts w:ascii="Times New Roman" w:eastAsia="Calibri" w:hAnsi="Times New Roman" w:cs="Times New Roman"/>
          <w:sz w:val="24"/>
          <w:szCs w:val="24"/>
        </w:rPr>
        <w:t xml:space="preserve"> – punktacja przyznana ofercie badanej w kryterium cena,</w:t>
      </w:r>
    </w:p>
    <w:p w14:paraId="6ECEF953" w14:textId="77777777" w:rsidR="00FF2700" w:rsidRPr="00FF2700" w:rsidRDefault="00FF2700" w:rsidP="00FF2700">
      <w:pPr>
        <w:tabs>
          <w:tab w:val="left" w:pos="426"/>
        </w:tabs>
        <w:spacing w:after="0" w:line="276" w:lineRule="auto"/>
        <w:jc w:val="both"/>
        <w:rPr>
          <w:rFonts w:ascii="Times New Roman" w:eastAsia="Calibri" w:hAnsi="Times New Roman" w:cs="Times New Roman"/>
          <w:sz w:val="24"/>
          <w:szCs w:val="24"/>
        </w:rPr>
      </w:pPr>
      <w:r w:rsidRPr="00FF2700">
        <w:rPr>
          <w:rFonts w:ascii="Times New Roman" w:eastAsia="Calibri" w:hAnsi="Times New Roman" w:cs="Times New Roman"/>
          <w:b/>
          <w:sz w:val="24"/>
          <w:szCs w:val="24"/>
        </w:rPr>
        <w:t>G</w:t>
      </w:r>
      <w:r w:rsidRPr="00FF2700">
        <w:rPr>
          <w:rFonts w:ascii="Times New Roman" w:eastAsia="Calibri" w:hAnsi="Times New Roman" w:cs="Times New Roman"/>
          <w:sz w:val="24"/>
          <w:szCs w:val="24"/>
        </w:rPr>
        <w:t xml:space="preserve"> – punktacja przyznana ofercie badanej w kryterium okres udzielonej gwarancji</w:t>
      </w:r>
    </w:p>
    <w:p w14:paraId="153FE06A" w14:textId="77777777" w:rsidR="00FF2700" w:rsidRPr="00FF2700" w:rsidRDefault="00FF2700" w:rsidP="00FF2700">
      <w:pPr>
        <w:tabs>
          <w:tab w:val="left" w:pos="426"/>
        </w:tabs>
        <w:spacing w:after="0" w:line="276" w:lineRule="auto"/>
        <w:ind w:left="720"/>
        <w:rPr>
          <w:rFonts w:ascii="Times New Roman" w:eastAsia="Calibri" w:hAnsi="Times New Roman" w:cs="Times New Roman"/>
          <w:sz w:val="24"/>
          <w:szCs w:val="24"/>
        </w:rPr>
      </w:pPr>
    </w:p>
    <w:p w14:paraId="4E90EE57" w14:textId="77777777" w:rsidR="00FF2700" w:rsidRPr="00FF2700" w:rsidRDefault="00FF2700" w:rsidP="00C04455">
      <w:pPr>
        <w:numPr>
          <w:ilvl w:val="0"/>
          <w:numId w:val="27"/>
        </w:numPr>
        <w:tabs>
          <w:tab w:val="left" w:pos="426"/>
        </w:tabs>
        <w:spacing w:after="0" w:line="276" w:lineRule="auto"/>
        <w:jc w:val="both"/>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Maksymalna łączna liczba punktów jakie może uzyskać oferta wynosi 100 pkt. </w:t>
      </w:r>
    </w:p>
    <w:p w14:paraId="29146369" w14:textId="77777777" w:rsidR="00FF2700" w:rsidRPr="00FF2700" w:rsidRDefault="00FF2700" w:rsidP="00C04455">
      <w:pPr>
        <w:numPr>
          <w:ilvl w:val="0"/>
          <w:numId w:val="27"/>
        </w:numPr>
        <w:tabs>
          <w:tab w:val="left" w:pos="426"/>
        </w:tabs>
        <w:spacing w:after="0" w:line="276" w:lineRule="auto"/>
        <w:jc w:val="both"/>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Liczba punktów będzie liczona z dokładnością do drugiego miejsca po przecinku przy zastosowaniu zaokrągleń matematycznych. </w:t>
      </w:r>
    </w:p>
    <w:p w14:paraId="0E368AE4" w14:textId="77777777" w:rsidR="00FF2700" w:rsidRPr="00FF2700" w:rsidRDefault="00FF2700" w:rsidP="00C04455">
      <w:pPr>
        <w:numPr>
          <w:ilvl w:val="0"/>
          <w:numId w:val="27"/>
        </w:numPr>
        <w:tabs>
          <w:tab w:val="left" w:pos="426"/>
        </w:tabs>
        <w:spacing w:after="0" w:line="276" w:lineRule="auto"/>
        <w:jc w:val="both"/>
        <w:rPr>
          <w:rFonts w:ascii="Times New Roman" w:eastAsia="Calibri" w:hAnsi="Times New Roman" w:cs="Times New Roman"/>
          <w:sz w:val="24"/>
          <w:szCs w:val="24"/>
        </w:rPr>
      </w:pPr>
      <w:r w:rsidRPr="00FF2700">
        <w:rPr>
          <w:rFonts w:ascii="Times New Roman" w:eastAsia="Calibri" w:hAnsi="Times New Roman" w:cs="Times New Roman"/>
          <w:sz w:val="24"/>
          <w:szCs w:val="24"/>
        </w:rPr>
        <w:t>Za najkorzystniejszą uzna się ofertę, która uzyska największą liczbę punktów.</w:t>
      </w:r>
    </w:p>
    <w:p w14:paraId="5D7AF4D7" w14:textId="77777777" w:rsidR="00FF2700" w:rsidRPr="00FF2700" w:rsidRDefault="00FF2700" w:rsidP="00C04455">
      <w:pPr>
        <w:numPr>
          <w:ilvl w:val="0"/>
          <w:numId w:val="27"/>
        </w:numPr>
        <w:tabs>
          <w:tab w:val="left" w:pos="426"/>
        </w:tabs>
        <w:spacing w:after="0" w:line="276" w:lineRule="auto"/>
        <w:jc w:val="both"/>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Zamawiający udzieli zamówienia Wykonawcy, którego oferta odpowiada wszystkich wymaganiom zapytania ofertowego i została oceniona jako najkorzystniejsza </w:t>
      </w:r>
      <w:r w:rsidRPr="00FF2700">
        <w:rPr>
          <w:rFonts w:ascii="Times New Roman" w:eastAsia="Calibri" w:hAnsi="Times New Roman" w:cs="Times New Roman"/>
          <w:sz w:val="24"/>
          <w:szCs w:val="24"/>
        </w:rPr>
        <w:br/>
        <w:t xml:space="preserve">w oparciu o podane kryteria wyboru. </w:t>
      </w:r>
    </w:p>
    <w:p w14:paraId="510FB5CB" w14:textId="77777777" w:rsidR="00FF2700" w:rsidRPr="00FF2700" w:rsidRDefault="00FF2700" w:rsidP="00C04455">
      <w:pPr>
        <w:numPr>
          <w:ilvl w:val="0"/>
          <w:numId w:val="27"/>
        </w:numPr>
        <w:tabs>
          <w:tab w:val="left" w:pos="426"/>
        </w:tabs>
        <w:spacing w:after="0" w:line="276" w:lineRule="auto"/>
        <w:jc w:val="both"/>
        <w:rPr>
          <w:rFonts w:ascii="Times New Roman" w:eastAsia="Calibri" w:hAnsi="Times New Roman" w:cs="Times New Roman"/>
          <w:sz w:val="24"/>
          <w:szCs w:val="24"/>
        </w:rPr>
      </w:pPr>
      <w:r w:rsidRPr="00FF2700">
        <w:rPr>
          <w:rFonts w:ascii="Times New Roman" w:eastAsia="Calibri" w:hAnsi="Times New Roman" w:cs="Times New Roman"/>
          <w:sz w:val="24"/>
          <w:szCs w:val="24"/>
        </w:rPr>
        <w:t xml:space="preserve">Jeżeli Zamawiający nie będzie mógł dokonać wybory najkorzystniejszej oferty </w:t>
      </w:r>
      <w:r w:rsidRPr="00FF2700">
        <w:rPr>
          <w:rFonts w:ascii="Times New Roman" w:eastAsia="Calibri" w:hAnsi="Times New Roman" w:cs="Times New Roman"/>
          <w:sz w:val="24"/>
          <w:szCs w:val="24"/>
        </w:rPr>
        <w:br/>
        <w:t xml:space="preserve">z uwagi na to, że dwie lub więcej ofert przedstawi taki sam bilans ceny i pozostałych kryteriów oceny ofert, Zamawiający spośród tych ofert wybierze ofertę z najniższą ceną, a jeżeli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3B26F135" w14:textId="222A3632"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b/>
          <w:bCs/>
          <w:sz w:val="24"/>
          <w:szCs w:val="24"/>
          <w:lang w:eastAsia="pl-PL"/>
        </w:rPr>
        <w:t>  </w:t>
      </w:r>
    </w:p>
    <w:p w14:paraId="60004669" w14:textId="748CD486" w:rsidR="004D3AAC" w:rsidRPr="00591B68"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591B68">
        <w:rPr>
          <w:rFonts w:ascii="Times New Roman" w:eastAsia="Times New Roman" w:hAnsi="Times New Roman" w:cs="Times New Roman"/>
          <w:b/>
          <w:bCs/>
          <w:sz w:val="24"/>
          <w:szCs w:val="24"/>
          <w:lang w:eastAsia="pl-PL"/>
        </w:rPr>
        <w:t xml:space="preserve">Informacja o formalnościach, jakie powinny zostać dopełnione po wyborze oferty </w:t>
      </w:r>
    </w:p>
    <w:p w14:paraId="059A00EA" w14:textId="77777777" w:rsidR="004D3AAC" w:rsidRPr="008376C1" w:rsidRDefault="004D3AAC" w:rsidP="00C04455">
      <w:pPr>
        <w:numPr>
          <w:ilvl w:val="0"/>
          <w:numId w:val="15"/>
        </w:numPr>
        <w:spacing w:after="0" w:line="276" w:lineRule="auto"/>
        <w:ind w:hanging="436"/>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 wyborze najkorzystniejszej oferty Zamawiający zawiadomi niezwłocznie Wykonawców, którzy ubiegali się o udzielenie zamówienia oraz udostępni zawiadomienie na stronie internetowej na której zamieszczone zostało zapytanie ofertowe. W zawiadomieniu Zamawiający poinformuje Wykonawców o:</w:t>
      </w:r>
    </w:p>
    <w:p w14:paraId="0021D186" w14:textId="77777777" w:rsidR="004D3AAC" w:rsidRPr="008376C1" w:rsidRDefault="004D3AAC" w:rsidP="00591B68">
      <w:pPr>
        <w:spacing w:after="0" w:line="276" w:lineRule="auto"/>
        <w:ind w:left="993"/>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a). wyborze Wykonawcy albo</w:t>
      </w:r>
    </w:p>
    <w:p w14:paraId="2C6FC438" w14:textId="77777777" w:rsidR="004D3AAC" w:rsidRPr="008376C1" w:rsidRDefault="004D3AAC" w:rsidP="00591B68">
      <w:pPr>
        <w:spacing w:after="0" w:line="276" w:lineRule="auto"/>
        <w:ind w:left="993"/>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b). odrzuceniu wszystkich złożonych ofert albo</w:t>
      </w:r>
    </w:p>
    <w:p w14:paraId="56C75736" w14:textId="77777777" w:rsidR="004D3AAC" w:rsidRPr="008376C1" w:rsidRDefault="004D3AAC" w:rsidP="00591B68">
      <w:pPr>
        <w:spacing w:after="0" w:line="276" w:lineRule="auto"/>
        <w:ind w:left="993"/>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c). niezłożeniu żadnej oferty albo</w:t>
      </w:r>
    </w:p>
    <w:p w14:paraId="386983B1" w14:textId="77777777" w:rsidR="004D3AAC" w:rsidRPr="008376C1" w:rsidRDefault="004D3AAC" w:rsidP="00591B68">
      <w:pPr>
        <w:spacing w:after="0" w:line="276" w:lineRule="auto"/>
        <w:ind w:left="993"/>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d). zakończeniu tego postepowania bez wyboru żadnej z ofert.</w:t>
      </w:r>
    </w:p>
    <w:p w14:paraId="42EDE54F" w14:textId="77777777" w:rsidR="004D3AAC" w:rsidRPr="008376C1" w:rsidRDefault="004D3AAC" w:rsidP="00C04455">
      <w:pPr>
        <w:numPr>
          <w:ilvl w:val="0"/>
          <w:numId w:val="16"/>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wskaże Wykonawcy, którego oferta została wybrana termin i miejsce podpisania umowy. W terminie wskazanym w zawiadomieniu wybrany Wykonawca powinien we wskazane miejsce celem podpisania umowy o treści określonej w załączniku nr 6 do zapytania ofertowego.</w:t>
      </w:r>
    </w:p>
    <w:p w14:paraId="2486BA2A" w14:textId="68DD57C5" w:rsidR="004D3AAC" w:rsidRPr="008376C1" w:rsidRDefault="004D3AAC" w:rsidP="00C04455">
      <w:pPr>
        <w:numPr>
          <w:ilvl w:val="0"/>
          <w:numId w:val="16"/>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Jeżeli Wykonawca, którego oferta została wybrana, uchyla się od zawarcia umowy, Zamawiający może wybrać ofertę najkorzystniejszą spośród pozostałych ofert bez przeprowadzania ich ponownego badania i oceny, chyba że zostanie podjęta decyzja o zakończeniu postępowania bez wyboru żadnej z kolejnych ofert.</w:t>
      </w:r>
    </w:p>
    <w:p w14:paraId="4E0D81EC" w14:textId="77777777" w:rsidR="00591B68" w:rsidRDefault="00591B68" w:rsidP="00591B68">
      <w:pPr>
        <w:spacing w:after="0" w:line="276" w:lineRule="auto"/>
        <w:rPr>
          <w:rFonts w:ascii="Times New Roman" w:eastAsia="Times New Roman" w:hAnsi="Times New Roman" w:cs="Times New Roman"/>
          <w:b/>
          <w:bCs/>
          <w:sz w:val="24"/>
          <w:szCs w:val="24"/>
          <w:lang w:eastAsia="pl-PL"/>
        </w:rPr>
      </w:pPr>
    </w:p>
    <w:p w14:paraId="5FA09F0B" w14:textId="14E89B3B" w:rsidR="004D3AAC" w:rsidRPr="00591B68"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591B68">
        <w:rPr>
          <w:rFonts w:ascii="Times New Roman" w:eastAsia="Times New Roman" w:hAnsi="Times New Roman" w:cs="Times New Roman"/>
          <w:b/>
          <w:bCs/>
          <w:sz w:val="24"/>
          <w:szCs w:val="24"/>
          <w:lang w:eastAsia="pl-PL"/>
        </w:rPr>
        <w:t xml:space="preserve">Informacje o sposobie porozumiewania się Zamawiającego z Wykonawcami </w:t>
      </w:r>
    </w:p>
    <w:p w14:paraId="30025545" w14:textId="77777777"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W prowadzonym postepowaniu wszelkie oświadczenia, zapytania, wnioski, zawiadomienia oraz informacje Zamawiający i Wykonawca mogą przekazywać drogą </w:t>
      </w:r>
      <w:r w:rsidRPr="008376C1">
        <w:rPr>
          <w:rFonts w:ascii="Times New Roman" w:eastAsia="Times New Roman" w:hAnsi="Times New Roman" w:cs="Times New Roman"/>
          <w:sz w:val="24"/>
          <w:szCs w:val="24"/>
          <w:lang w:eastAsia="pl-PL"/>
        </w:rPr>
        <w:lastRenderedPageBreak/>
        <w:t>elektroniczną lub pisemnie, za wyjątkiem oferty, pełnomocnictwa, umowy, wyjaśnień do oferty oraz oświadczeń i dokumentów żądanych zgodnie z pkt. VIII zapytania.</w:t>
      </w:r>
    </w:p>
    <w:p w14:paraId="648DFD99" w14:textId="77777777"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Zapytania, oświadczenia, wnioski, zawiadomienia oraz informacje przekazywane przez Wykonawcę drogą elektroniczną winny być kierowane na adres: </w:t>
      </w:r>
      <w:hyperlink r:id="rId9" w:history="1">
        <w:r w:rsidRPr="008376C1">
          <w:rPr>
            <w:rFonts w:ascii="Times New Roman" w:eastAsia="Times New Roman" w:hAnsi="Times New Roman" w:cs="Times New Roman"/>
            <w:color w:val="0000FF"/>
            <w:sz w:val="24"/>
            <w:szCs w:val="24"/>
            <w:u w:val="single"/>
            <w:lang w:eastAsia="pl-PL"/>
          </w:rPr>
          <w:t>sekretariat@nielisz.pl</w:t>
        </w:r>
      </w:hyperlink>
      <w:r w:rsidRPr="008376C1">
        <w:rPr>
          <w:rFonts w:ascii="Times New Roman" w:eastAsia="Times New Roman" w:hAnsi="Times New Roman" w:cs="Times New Roman"/>
          <w:sz w:val="24"/>
          <w:szCs w:val="24"/>
          <w:lang w:eastAsia="pl-PL"/>
        </w:rPr>
        <w:t xml:space="preserve"> .</w:t>
      </w:r>
    </w:p>
    <w:p w14:paraId="3646C600" w14:textId="77777777"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Zapytania, oświadczenia, wnioski, zawiadomienia oraz informacje przekazywane przez Wykonawcę pisemnie winny być kierowane na adres: Urząd Gminy Nielisz, Nielisz 279, 22-413 Nielisz.</w:t>
      </w:r>
    </w:p>
    <w:p w14:paraId="5426CBA9" w14:textId="48E4B139"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Osoba uprawniona do porozumiewania się z Wykonawcami: </w:t>
      </w:r>
      <w:r w:rsidR="006505B9" w:rsidRPr="008376C1">
        <w:rPr>
          <w:rFonts w:ascii="Times New Roman" w:eastAsia="Times New Roman" w:hAnsi="Times New Roman" w:cs="Times New Roman"/>
          <w:sz w:val="24"/>
          <w:szCs w:val="24"/>
          <w:lang w:eastAsia="pl-PL"/>
        </w:rPr>
        <w:t xml:space="preserve">Lidia Rudnicka, </w:t>
      </w:r>
      <w:r w:rsidRPr="008376C1">
        <w:rPr>
          <w:rFonts w:ascii="Times New Roman" w:eastAsia="Times New Roman" w:hAnsi="Times New Roman" w:cs="Times New Roman"/>
          <w:sz w:val="24"/>
          <w:szCs w:val="24"/>
          <w:lang w:eastAsia="pl-PL"/>
        </w:rPr>
        <w:t>Agnieszka Gil, – tel. 84 631 27 27.</w:t>
      </w:r>
    </w:p>
    <w:p w14:paraId="6F5FEE2E" w14:textId="77777777"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Wykonawca może zwrócić się do Zamawiającego o wyjaśnienie treści zapytania ofertowego. Zamawiający może udzielić wyjaśnień, jednak nie później niż na 2 dni przed upływem terminu składania ofert – pod warunkiem, że wniosek o wyjaśnienie wpłynął do Zamawiającego nie później niż do końca dnia, w którym upływa połowa wyznaczonego terminu składania ofert.</w:t>
      </w:r>
    </w:p>
    <w:p w14:paraId="4E41481B" w14:textId="77777777"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Przedłużenie terminu składania ofert nie wpływa na bieg terminu składania wniosku o wyjaśnienie zapytania ofertowego.</w:t>
      </w:r>
    </w:p>
    <w:p w14:paraId="39781524" w14:textId="77777777"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Treść zapytań wraz z wyjaśnieniem przekazane zostanie Wykonawcom, którzy zadali pytania, bez wskazania autora zapytania oraz zostanie umieszczone na stronie internetowej na której zostało zamieszczone zapytanie ofertowe.</w:t>
      </w:r>
    </w:p>
    <w:p w14:paraId="4ECFDE0B" w14:textId="77777777"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Wszystkie pytania Wykonawców wraz z wyjaśnieniami Zamawiającego stają się integralną częścią zapytania ofertowego i będą wiążące przy składaniu ofert.</w:t>
      </w:r>
    </w:p>
    <w:p w14:paraId="704CA253" w14:textId="5B5369C1" w:rsidR="004D3AAC" w:rsidRPr="008376C1" w:rsidRDefault="004D3AAC" w:rsidP="00C04455">
      <w:pPr>
        <w:numPr>
          <w:ilvl w:val="0"/>
          <w:numId w:val="17"/>
        </w:numPr>
        <w:spacing w:after="0" w:line="276" w:lineRule="auto"/>
        <w:jc w:val="both"/>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Zamawiający może przed upływem terminu składania ofert zmienić treść zapytania ofertowego. Zmienione zapytanie zostanie udostępnione na stronie internetowej na której zostało zamieszczone pierwotne zapytanie ofertowe. W zmienionym zapytaniu ofertowym zostanie wskazany nowy termin składania ofert dłuższy o nie mniej niż o 7 dni.</w:t>
      </w:r>
    </w:p>
    <w:p w14:paraId="2A0D0A20" w14:textId="514A2E83" w:rsidR="006505B9" w:rsidRPr="008376C1" w:rsidRDefault="006505B9" w:rsidP="008376C1">
      <w:pPr>
        <w:spacing w:after="0" w:line="276" w:lineRule="auto"/>
        <w:rPr>
          <w:rFonts w:ascii="Times New Roman" w:eastAsia="Times New Roman" w:hAnsi="Times New Roman" w:cs="Times New Roman"/>
          <w:sz w:val="24"/>
          <w:szCs w:val="24"/>
          <w:lang w:eastAsia="pl-PL"/>
        </w:rPr>
      </w:pPr>
    </w:p>
    <w:p w14:paraId="46FC4CE7" w14:textId="43C31A3B" w:rsidR="004D3AAC" w:rsidRPr="00591B68"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591B68">
        <w:rPr>
          <w:rFonts w:ascii="Times New Roman" w:eastAsia="Times New Roman" w:hAnsi="Times New Roman" w:cs="Times New Roman"/>
          <w:b/>
          <w:bCs/>
          <w:sz w:val="24"/>
          <w:szCs w:val="24"/>
          <w:lang w:eastAsia="pl-PL"/>
        </w:rPr>
        <w:t>Warunki zmiany umowy</w:t>
      </w:r>
    </w:p>
    <w:p w14:paraId="3B120D7A" w14:textId="72DBC261" w:rsidR="004D3AAC"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Istotne postanowienia umowy oraz warunki zmiany umowy, zawiera załącznik nr 6 do niniejszego ogłoszenia – wzór umowy.</w:t>
      </w:r>
    </w:p>
    <w:p w14:paraId="73BCED55" w14:textId="77777777" w:rsidR="00591B68" w:rsidRPr="008376C1" w:rsidRDefault="00591B68" w:rsidP="008376C1">
      <w:pPr>
        <w:spacing w:after="0" w:line="276" w:lineRule="auto"/>
        <w:rPr>
          <w:rFonts w:ascii="Times New Roman" w:eastAsia="Times New Roman" w:hAnsi="Times New Roman" w:cs="Times New Roman"/>
          <w:sz w:val="24"/>
          <w:szCs w:val="24"/>
          <w:lang w:eastAsia="pl-PL"/>
        </w:rPr>
      </w:pPr>
    </w:p>
    <w:p w14:paraId="3E9BD82A" w14:textId="700D6BDD" w:rsidR="004D3AAC" w:rsidRPr="00591B68" w:rsidRDefault="004D3AAC" w:rsidP="00C04455">
      <w:pPr>
        <w:pStyle w:val="Akapitzlist"/>
        <w:numPr>
          <w:ilvl w:val="0"/>
          <w:numId w:val="22"/>
        </w:numPr>
        <w:spacing w:after="0" w:line="276" w:lineRule="auto"/>
        <w:rPr>
          <w:rFonts w:ascii="Times New Roman" w:eastAsia="Times New Roman" w:hAnsi="Times New Roman" w:cs="Times New Roman"/>
          <w:sz w:val="24"/>
          <w:szCs w:val="24"/>
          <w:lang w:eastAsia="pl-PL"/>
        </w:rPr>
      </w:pPr>
      <w:r w:rsidRPr="00591B68">
        <w:rPr>
          <w:rFonts w:ascii="Times New Roman" w:eastAsia="Times New Roman" w:hAnsi="Times New Roman" w:cs="Times New Roman"/>
          <w:b/>
          <w:bCs/>
          <w:sz w:val="24"/>
          <w:szCs w:val="24"/>
          <w:lang w:eastAsia="pl-PL"/>
        </w:rPr>
        <w:t>Ochrona danych osobowych:</w:t>
      </w:r>
    </w:p>
    <w:p w14:paraId="7BC08ABC"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w:t>
      </w:r>
      <w:r w:rsidRPr="008376C1">
        <w:rPr>
          <w:rFonts w:ascii="Times New Roman" w:eastAsia="Times New Roman" w:hAnsi="Times New Roman" w:cs="Times New Roman"/>
          <w:i/>
          <w:iCs/>
          <w:sz w:val="24"/>
          <w:szCs w:val="24"/>
          <w:lang w:eastAsia="pl-PL"/>
        </w:rPr>
        <w:t>„RODO”,</w:t>
      </w:r>
      <w:r w:rsidRPr="008376C1">
        <w:rPr>
          <w:rFonts w:ascii="Times New Roman" w:eastAsia="Times New Roman" w:hAnsi="Times New Roman" w:cs="Times New Roman"/>
          <w:sz w:val="24"/>
          <w:szCs w:val="24"/>
          <w:lang w:eastAsia="pl-PL"/>
        </w:rPr>
        <w:t xml:space="preserve"> </w:t>
      </w:r>
      <w:r w:rsidRPr="008376C1">
        <w:rPr>
          <w:rFonts w:ascii="Times New Roman" w:eastAsia="Times New Roman" w:hAnsi="Times New Roman" w:cs="Times New Roman"/>
          <w:b/>
          <w:bCs/>
          <w:sz w:val="24"/>
          <w:szCs w:val="24"/>
          <w:lang w:eastAsia="pl-PL"/>
        </w:rPr>
        <w:t xml:space="preserve">Zamawiający informuje, że: </w:t>
      </w:r>
    </w:p>
    <w:p w14:paraId="24975971"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Administratorem Pani/Pana danych osobowych jest Urząd Gminy Nielisz, ul. Nielisz 27, 22-413 Nielisz, tel. 84 631 27 27</w:t>
      </w:r>
    </w:p>
    <w:p w14:paraId="5D4F035D"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W sprawach z zakresu ochrony danych osobowych mogą Państwo kontaktować się z Inspektorem Ochrony Danych pod adresem e-mail: </w:t>
      </w:r>
      <w:hyperlink r:id="rId10" w:history="1">
        <w:r w:rsidRPr="008376C1">
          <w:rPr>
            <w:rFonts w:ascii="Times New Roman" w:eastAsia="Times New Roman" w:hAnsi="Times New Roman" w:cs="Times New Roman"/>
            <w:color w:val="0000FF"/>
            <w:sz w:val="24"/>
            <w:szCs w:val="24"/>
            <w:u w:val="single"/>
            <w:lang w:eastAsia="pl-PL"/>
          </w:rPr>
          <w:t>inspektor@cbi24.pl</w:t>
        </w:r>
      </w:hyperlink>
    </w:p>
    <w:p w14:paraId="3B40F348"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Dane osobowe będą przetwarzane w celu związanym z postępowaniem o udzielenie zamówienia publicznego.</w:t>
      </w:r>
    </w:p>
    <w:p w14:paraId="45C1EB98"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lastRenderedPageBreak/>
        <w:t>Dane osobowe będą przetwarzane przez okres zgodnie z art. 78 ust. 1 i 4 ustawy z dnia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3B780946"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Podstawą prawną przetwarzania danych jest art. 6 ust. 1 lit. c) ww. Rozporządzenia w związku z przepisami PZP.</w:t>
      </w:r>
    </w:p>
    <w:p w14:paraId="0708A138"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Odbiorcami Pani/Pana danych będą osoby lub podmioty, którym udostępniona zostanie dokumentacja postępowania w oparciu o art. 18 oraz art. 74 ust. 4 PZP.</w:t>
      </w:r>
    </w:p>
    <w:p w14:paraId="711D8C33"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Obowiązek podania przez Panią/Pana danych osobowych bezpośrednio Pani/Pana dotyczących jest wymogiem ustawowym określonym w przepisach PZP, związanym z udziałem w postępowaniu o udzielenie zamówienia publicznego; konsekwencje niepodania określonych danych wynikają z PZP.</w:t>
      </w:r>
    </w:p>
    <w:p w14:paraId="15987CD6" w14:textId="77777777" w:rsidR="004D3AAC" w:rsidRPr="008376C1" w:rsidRDefault="004D3AAC" w:rsidP="00C04455">
      <w:pPr>
        <w:numPr>
          <w:ilvl w:val="0"/>
          <w:numId w:val="18"/>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Osoba, której dane dotyczą ma prawo do:</w:t>
      </w:r>
    </w:p>
    <w:p w14:paraId="15F9DE68"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 dostępu do treści swoich danych oraz możliwości ich poprawiania, sprostowania, ograniczenia przetwarzania,</w:t>
      </w:r>
    </w:p>
    <w:p w14:paraId="2DD60C41" w14:textId="77777777" w:rsidR="004D3AAC" w:rsidRPr="008376C1" w:rsidRDefault="004D3AAC" w:rsidP="008376C1">
      <w:p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w przypadku gdy przetwarzanie danych odbywa się z naruszeniem przepisów Rozporządzenia służy prawo wniesienia skargi do organu nadzorczego tj. Prezesa Urzędu Ochrony Danych Osobowych, ul. Stawki 2, 00-193 Warszawa,</w:t>
      </w:r>
    </w:p>
    <w:p w14:paraId="07A0F69A" w14:textId="77777777" w:rsidR="004D3AAC" w:rsidRPr="008376C1" w:rsidRDefault="004D3AAC" w:rsidP="00C04455">
      <w:pPr>
        <w:numPr>
          <w:ilvl w:val="0"/>
          <w:numId w:val="19"/>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Osobie, której dane dotyczą nie przysługuje:</w:t>
      </w:r>
    </w:p>
    <w:p w14:paraId="45213561" w14:textId="77777777" w:rsidR="004D3AAC" w:rsidRPr="008376C1" w:rsidRDefault="004D3AAC" w:rsidP="00591B68">
      <w:pPr>
        <w:tabs>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w związku z art. 17 ust. 3 lit. b, d lub e Rozporządzenia prawo do usunięcia danych osobowych;</w:t>
      </w:r>
    </w:p>
    <w:p w14:paraId="2609B65D" w14:textId="77777777" w:rsidR="004D3AAC" w:rsidRPr="008376C1" w:rsidRDefault="004D3AAC" w:rsidP="00591B68">
      <w:pPr>
        <w:tabs>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prawo do przenoszenia danych osobowych, o którym mowa w art. 20 Rozporządzenia;</w:t>
      </w:r>
    </w:p>
    <w:p w14:paraId="5DA5C561" w14:textId="77777777" w:rsidR="004D3AAC" w:rsidRPr="008376C1" w:rsidRDefault="004D3AAC" w:rsidP="00591B68">
      <w:pPr>
        <w:tabs>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na podstawie art. 21 Rozporządzenia prawo sprzeciwu, wobec przetwarzania danych osobowych.</w:t>
      </w:r>
    </w:p>
    <w:p w14:paraId="3B9211E6" w14:textId="77777777" w:rsidR="004D3AAC" w:rsidRPr="008376C1"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6DC58177" w14:textId="77777777" w:rsidR="004D3AAC" w:rsidRPr="008376C1"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PZP.</w:t>
      </w:r>
    </w:p>
    <w:p w14:paraId="4D04950F" w14:textId="77777777" w:rsidR="004D3AAC" w:rsidRPr="008376C1"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Wystąpienie z żądaniem, o którym mowa w art. 18 ust. 1 Rozporządzenia, nie ogranicza przetwarzania danych osobowych do czasu zakończenia postępowania o udzielenie zamówienia publicznego.</w:t>
      </w:r>
    </w:p>
    <w:p w14:paraId="43D750C4" w14:textId="77777777" w:rsidR="004D3AAC" w:rsidRPr="008376C1"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 przypadku danych osobowych zamieszczonych przez Administratora w Biuletynie Zamówień Publicznych, prawa, o których mowa w art. 15 i art. 16 Rozporządzenia, są wykonywane w drodze żądania skierowanego do Administratora.</w:t>
      </w:r>
    </w:p>
    <w:p w14:paraId="364253C2" w14:textId="77777777" w:rsidR="004D3AAC" w:rsidRPr="008376C1"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 xml:space="preserve">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w:t>
      </w:r>
      <w:r w:rsidRPr="008376C1">
        <w:rPr>
          <w:rFonts w:ascii="Times New Roman" w:eastAsia="Times New Roman" w:hAnsi="Times New Roman" w:cs="Times New Roman"/>
          <w:sz w:val="24"/>
          <w:szCs w:val="24"/>
          <w:lang w:eastAsia="pl-PL"/>
        </w:rPr>
        <w:lastRenderedPageBreak/>
        <w:t>załącznikach do protokołu, chyba że zachodzą przesłanki, o których mowa w art. 18 ust. 2 Rozporządzenia.</w:t>
      </w:r>
    </w:p>
    <w:p w14:paraId="29940A2D" w14:textId="77777777" w:rsidR="004D3AAC" w:rsidRPr="008376C1"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 przypadku gdy wykonanie obowiązków, o których mowa w art. 15 ust. 1-3 Rozporządzenia, wymagałoby niewspółmiernie dużego wysiłku, Administrator może żądać od osoby, której dane dotyczą, wskazania dodatkowych informacji mających w szczególności na celu sprecyzowanie nazwy lub daty zakończonego postępowania o udzielenie zamówienia.</w:t>
      </w:r>
    </w:p>
    <w:p w14:paraId="2F572BE0" w14:textId="77777777" w:rsidR="004D3AAC" w:rsidRPr="008376C1"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Skorzystanie przez osobę, której dane dotyczą, z uprawnienia do sprostowania lub uzupełnienia, o którym mowa w art. 16 Rozporządzenia, nie może naruszać integralności protokołu oraz jego załączników.</w:t>
      </w:r>
    </w:p>
    <w:p w14:paraId="7A8DAB71" w14:textId="4FF1F09A" w:rsidR="004D3AAC" w:rsidRDefault="004D3AAC" w:rsidP="00C04455">
      <w:pPr>
        <w:numPr>
          <w:ilvl w:val="0"/>
          <w:numId w:val="20"/>
        </w:numPr>
        <w:tabs>
          <w:tab w:val="clear" w:pos="720"/>
          <w:tab w:val="num" w:pos="426"/>
        </w:tabs>
        <w:spacing w:after="0" w:line="276" w:lineRule="auto"/>
        <w:ind w:left="426" w:hanging="426"/>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Ponadto informujemy, iż w związku z przetwarzaniem Pani/Pana danych osobowych nie podlega Pan/Pani decyzjom, które się opierają wyłącznie na zautomatyzowanym przetwarzaniu, w tym profilowaniu, o czym stanowi art. 22 Rozporządzenia.</w:t>
      </w:r>
    </w:p>
    <w:p w14:paraId="0FA81505" w14:textId="77777777" w:rsidR="00B37E30" w:rsidRDefault="00B37E30" w:rsidP="00B37E30">
      <w:pPr>
        <w:spacing w:after="0" w:line="276" w:lineRule="auto"/>
        <w:ind w:left="426"/>
        <w:rPr>
          <w:rFonts w:ascii="Times New Roman" w:eastAsia="Times New Roman" w:hAnsi="Times New Roman" w:cs="Times New Roman"/>
          <w:sz w:val="24"/>
          <w:szCs w:val="24"/>
          <w:lang w:eastAsia="pl-PL"/>
        </w:rPr>
      </w:pPr>
    </w:p>
    <w:p w14:paraId="27F707D0" w14:textId="6D2833BC" w:rsidR="004D3AAC" w:rsidRPr="00591B68" w:rsidRDefault="004D3AAC" w:rsidP="00C04455">
      <w:pPr>
        <w:pStyle w:val="Akapitzlist"/>
        <w:numPr>
          <w:ilvl w:val="2"/>
          <w:numId w:val="20"/>
        </w:numPr>
        <w:spacing w:after="0" w:line="276" w:lineRule="auto"/>
        <w:ind w:left="709"/>
        <w:rPr>
          <w:rFonts w:ascii="Times New Roman" w:eastAsia="Times New Roman" w:hAnsi="Times New Roman" w:cs="Times New Roman"/>
          <w:sz w:val="24"/>
          <w:szCs w:val="24"/>
          <w:lang w:eastAsia="pl-PL"/>
        </w:rPr>
      </w:pPr>
      <w:r w:rsidRPr="00591B68">
        <w:rPr>
          <w:rFonts w:ascii="Times New Roman" w:eastAsia="Times New Roman" w:hAnsi="Times New Roman" w:cs="Times New Roman"/>
          <w:b/>
          <w:bCs/>
          <w:sz w:val="24"/>
          <w:szCs w:val="24"/>
          <w:lang w:eastAsia="pl-PL"/>
        </w:rPr>
        <w:t>Załączniki:</w:t>
      </w:r>
    </w:p>
    <w:p w14:paraId="4AF3707B" w14:textId="77777777" w:rsidR="004D3AAC" w:rsidRPr="008376C1" w:rsidRDefault="004D3AAC" w:rsidP="00C04455">
      <w:pPr>
        <w:numPr>
          <w:ilvl w:val="0"/>
          <w:numId w:val="21"/>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Formularz ofertowy</w:t>
      </w:r>
    </w:p>
    <w:p w14:paraId="782F082E" w14:textId="77777777" w:rsidR="004D3AAC" w:rsidRPr="008376C1" w:rsidRDefault="004D3AAC" w:rsidP="00C04455">
      <w:pPr>
        <w:numPr>
          <w:ilvl w:val="0"/>
          <w:numId w:val="21"/>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Oświadczenie</w:t>
      </w:r>
    </w:p>
    <w:p w14:paraId="3F59C353" w14:textId="77777777" w:rsidR="004D3AAC" w:rsidRPr="008376C1" w:rsidRDefault="004D3AAC" w:rsidP="00C04455">
      <w:pPr>
        <w:numPr>
          <w:ilvl w:val="0"/>
          <w:numId w:val="21"/>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Wykaz robót</w:t>
      </w:r>
    </w:p>
    <w:p w14:paraId="71A70F4E" w14:textId="77777777" w:rsidR="004D3AAC" w:rsidRPr="008376C1" w:rsidRDefault="004D3AAC" w:rsidP="00C04455">
      <w:pPr>
        <w:numPr>
          <w:ilvl w:val="0"/>
          <w:numId w:val="21"/>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Przedmiar robót</w:t>
      </w:r>
    </w:p>
    <w:p w14:paraId="60015C41" w14:textId="77777777" w:rsidR="004D3AAC" w:rsidRPr="008376C1" w:rsidRDefault="004D3AAC" w:rsidP="00C04455">
      <w:pPr>
        <w:numPr>
          <w:ilvl w:val="0"/>
          <w:numId w:val="21"/>
        </w:numPr>
        <w:spacing w:after="0" w:line="276" w:lineRule="auto"/>
        <w:rPr>
          <w:rFonts w:ascii="Times New Roman" w:eastAsia="Times New Roman" w:hAnsi="Times New Roman" w:cs="Times New Roman"/>
          <w:sz w:val="24"/>
          <w:szCs w:val="24"/>
          <w:lang w:eastAsia="pl-PL"/>
        </w:rPr>
      </w:pPr>
      <w:r w:rsidRPr="008376C1">
        <w:rPr>
          <w:rFonts w:ascii="Times New Roman" w:eastAsia="Times New Roman" w:hAnsi="Times New Roman" w:cs="Times New Roman"/>
          <w:sz w:val="24"/>
          <w:szCs w:val="24"/>
          <w:lang w:eastAsia="pl-PL"/>
        </w:rPr>
        <w:t>Projekt umowy</w:t>
      </w:r>
    </w:p>
    <w:p w14:paraId="2F3D2073" w14:textId="3E3B28D3" w:rsidR="004D3AAC" w:rsidRDefault="004D3AAC" w:rsidP="008376C1">
      <w:pPr>
        <w:spacing w:after="0" w:line="276" w:lineRule="auto"/>
        <w:ind w:left="360"/>
        <w:rPr>
          <w:rFonts w:ascii="Times New Roman" w:hAnsi="Times New Roman" w:cs="Times New Roman"/>
          <w:sz w:val="24"/>
          <w:szCs w:val="24"/>
        </w:rPr>
      </w:pPr>
    </w:p>
    <w:p w14:paraId="7E99EF7B" w14:textId="728530CD" w:rsidR="00B37E30" w:rsidRDefault="00B37E30" w:rsidP="008376C1">
      <w:pPr>
        <w:spacing w:after="0" w:line="276" w:lineRule="auto"/>
        <w:ind w:left="360"/>
        <w:rPr>
          <w:rFonts w:ascii="Times New Roman" w:hAnsi="Times New Roman" w:cs="Times New Roman"/>
          <w:sz w:val="24"/>
          <w:szCs w:val="24"/>
        </w:rPr>
      </w:pPr>
    </w:p>
    <w:p w14:paraId="7AAE10B2" w14:textId="02C36FFC" w:rsidR="00B37E30" w:rsidRDefault="00B37E30" w:rsidP="008376C1">
      <w:pPr>
        <w:spacing w:after="0" w:line="276" w:lineRule="auto"/>
        <w:ind w:left="360"/>
        <w:rPr>
          <w:rFonts w:ascii="Times New Roman" w:hAnsi="Times New Roman" w:cs="Times New Roman"/>
          <w:sz w:val="24"/>
          <w:szCs w:val="24"/>
        </w:rPr>
      </w:pPr>
    </w:p>
    <w:p w14:paraId="1EABB8A4" w14:textId="3CD737DC" w:rsidR="00B37E30" w:rsidRDefault="00B37E30" w:rsidP="008376C1">
      <w:pPr>
        <w:spacing w:after="0" w:line="276" w:lineRule="auto"/>
        <w:ind w:left="360"/>
        <w:rPr>
          <w:rFonts w:ascii="Times New Roman" w:hAnsi="Times New Roman" w:cs="Times New Roman"/>
          <w:sz w:val="24"/>
          <w:szCs w:val="24"/>
        </w:rPr>
      </w:pPr>
    </w:p>
    <w:p w14:paraId="2786B9F5" w14:textId="7698A6F8" w:rsidR="00B37E30" w:rsidRDefault="00B37E30" w:rsidP="008376C1">
      <w:pPr>
        <w:spacing w:after="0" w:line="276" w:lineRule="auto"/>
        <w:ind w:left="360"/>
        <w:rPr>
          <w:rFonts w:ascii="Times New Roman" w:hAnsi="Times New Roman" w:cs="Times New Roman"/>
          <w:sz w:val="24"/>
          <w:szCs w:val="24"/>
        </w:rPr>
      </w:pPr>
    </w:p>
    <w:p w14:paraId="594A766C" w14:textId="18ADF0AB" w:rsidR="00B37E30" w:rsidRDefault="00B37E30" w:rsidP="008376C1">
      <w:pPr>
        <w:spacing w:after="0" w:line="276" w:lineRule="auto"/>
        <w:ind w:left="360"/>
        <w:rPr>
          <w:rFonts w:ascii="Times New Roman" w:hAnsi="Times New Roman" w:cs="Times New Roman"/>
          <w:sz w:val="24"/>
          <w:szCs w:val="24"/>
        </w:rPr>
      </w:pPr>
    </w:p>
    <w:p w14:paraId="63F68505" w14:textId="0359F3CD" w:rsidR="00B37E30" w:rsidRDefault="00B37E30" w:rsidP="008376C1">
      <w:pPr>
        <w:spacing w:after="0" w:line="276" w:lineRule="auto"/>
        <w:ind w:left="360"/>
        <w:rPr>
          <w:rFonts w:ascii="Times New Roman" w:hAnsi="Times New Roman" w:cs="Times New Roman"/>
          <w:sz w:val="24"/>
          <w:szCs w:val="24"/>
        </w:rPr>
      </w:pPr>
    </w:p>
    <w:p w14:paraId="2CEAB0ED" w14:textId="42924971" w:rsidR="00B37E30" w:rsidRDefault="00B37E30" w:rsidP="008376C1">
      <w:pPr>
        <w:spacing w:after="0" w:line="276" w:lineRule="auto"/>
        <w:ind w:left="360"/>
        <w:rPr>
          <w:rFonts w:ascii="Times New Roman" w:hAnsi="Times New Roman" w:cs="Times New Roman"/>
          <w:sz w:val="24"/>
          <w:szCs w:val="24"/>
        </w:rPr>
      </w:pPr>
    </w:p>
    <w:p w14:paraId="011849A0" w14:textId="1BCD1CE0" w:rsidR="00B37E30" w:rsidRDefault="00B37E30" w:rsidP="008376C1">
      <w:pPr>
        <w:spacing w:after="0" w:line="276" w:lineRule="auto"/>
        <w:ind w:left="360"/>
        <w:rPr>
          <w:rFonts w:ascii="Times New Roman" w:hAnsi="Times New Roman" w:cs="Times New Roman"/>
          <w:sz w:val="24"/>
          <w:szCs w:val="24"/>
        </w:rPr>
      </w:pPr>
    </w:p>
    <w:p w14:paraId="26D97520" w14:textId="7F6F10FE" w:rsidR="00B37E30" w:rsidRDefault="00B37E30" w:rsidP="008376C1">
      <w:pPr>
        <w:spacing w:after="0" w:line="276" w:lineRule="auto"/>
        <w:ind w:left="360"/>
        <w:rPr>
          <w:rFonts w:ascii="Times New Roman" w:hAnsi="Times New Roman" w:cs="Times New Roman"/>
          <w:sz w:val="24"/>
          <w:szCs w:val="24"/>
        </w:rPr>
      </w:pPr>
    </w:p>
    <w:p w14:paraId="62EBE9F4" w14:textId="0F7B19AC" w:rsidR="00B37E30" w:rsidRDefault="00B37E30" w:rsidP="008376C1">
      <w:pPr>
        <w:spacing w:after="0" w:line="276" w:lineRule="auto"/>
        <w:ind w:left="360"/>
        <w:rPr>
          <w:rFonts w:ascii="Times New Roman" w:hAnsi="Times New Roman" w:cs="Times New Roman"/>
          <w:sz w:val="24"/>
          <w:szCs w:val="24"/>
        </w:rPr>
      </w:pPr>
    </w:p>
    <w:p w14:paraId="0094A1C5" w14:textId="610EC494" w:rsidR="00B37E30" w:rsidRDefault="00B37E30" w:rsidP="008376C1">
      <w:pPr>
        <w:spacing w:after="0" w:line="276" w:lineRule="auto"/>
        <w:ind w:left="360"/>
        <w:rPr>
          <w:rFonts w:ascii="Times New Roman" w:hAnsi="Times New Roman" w:cs="Times New Roman"/>
          <w:sz w:val="24"/>
          <w:szCs w:val="24"/>
        </w:rPr>
      </w:pPr>
    </w:p>
    <w:p w14:paraId="0E983C95" w14:textId="0158E4C4" w:rsidR="00B37E30" w:rsidRDefault="00B37E30" w:rsidP="008376C1">
      <w:pPr>
        <w:spacing w:after="0" w:line="276" w:lineRule="auto"/>
        <w:ind w:left="360"/>
        <w:rPr>
          <w:rFonts w:ascii="Times New Roman" w:hAnsi="Times New Roman" w:cs="Times New Roman"/>
          <w:sz w:val="24"/>
          <w:szCs w:val="24"/>
        </w:rPr>
      </w:pPr>
    </w:p>
    <w:p w14:paraId="4A4CF55D" w14:textId="056DD98A" w:rsidR="00B37E30" w:rsidRDefault="00B37E30" w:rsidP="008376C1">
      <w:pPr>
        <w:spacing w:after="0" w:line="276" w:lineRule="auto"/>
        <w:ind w:left="360"/>
        <w:rPr>
          <w:rFonts w:ascii="Times New Roman" w:hAnsi="Times New Roman" w:cs="Times New Roman"/>
          <w:sz w:val="24"/>
          <w:szCs w:val="24"/>
        </w:rPr>
      </w:pPr>
    </w:p>
    <w:p w14:paraId="623F3F86" w14:textId="2F74E0F5" w:rsidR="00B37E30" w:rsidRDefault="00B37E30" w:rsidP="008376C1">
      <w:pPr>
        <w:spacing w:after="0" w:line="276" w:lineRule="auto"/>
        <w:ind w:left="360"/>
        <w:rPr>
          <w:rFonts w:ascii="Times New Roman" w:hAnsi="Times New Roman" w:cs="Times New Roman"/>
          <w:sz w:val="24"/>
          <w:szCs w:val="24"/>
        </w:rPr>
      </w:pPr>
    </w:p>
    <w:p w14:paraId="31E6D259" w14:textId="7F2074C6" w:rsidR="00B37E30" w:rsidRDefault="00B37E30" w:rsidP="008376C1">
      <w:pPr>
        <w:spacing w:after="0" w:line="276" w:lineRule="auto"/>
        <w:ind w:left="360"/>
        <w:rPr>
          <w:rFonts w:ascii="Times New Roman" w:hAnsi="Times New Roman" w:cs="Times New Roman"/>
          <w:sz w:val="24"/>
          <w:szCs w:val="24"/>
        </w:rPr>
      </w:pPr>
    </w:p>
    <w:p w14:paraId="1B2CC4F8" w14:textId="1F8D2D72" w:rsidR="00B37E30" w:rsidRDefault="00B37E30" w:rsidP="008376C1">
      <w:pPr>
        <w:spacing w:after="0" w:line="276" w:lineRule="auto"/>
        <w:ind w:left="360"/>
        <w:rPr>
          <w:rFonts w:ascii="Times New Roman" w:hAnsi="Times New Roman" w:cs="Times New Roman"/>
          <w:sz w:val="24"/>
          <w:szCs w:val="24"/>
        </w:rPr>
      </w:pPr>
    </w:p>
    <w:p w14:paraId="06152F9B" w14:textId="75D001D5" w:rsidR="00B37E30" w:rsidRDefault="00B37E30" w:rsidP="008376C1">
      <w:pPr>
        <w:spacing w:after="0" w:line="276" w:lineRule="auto"/>
        <w:ind w:left="360"/>
        <w:rPr>
          <w:rFonts w:ascii="Times New Roman" w:hAnsi="Times New Roman" w:cs="Times New Roman"/>
          <w:sz w:val="24"/>
          <w:szCs w:val="24"/>
        </w:rPr>
      </w:pPr>
    </w:p>
    <w:p w14:paraId="47E32EE1" w14:textId="718A5A28" w:rsidR="00B37E30" w:rsidRDefault="00B37E30" w:rsidP="008376C1">
      <w:pPr>
        <w:spacing w:after="0" w:line="276" w:lineRule="auto"/>
        <w:ind w:left="360"/>
        <w:rPr>
          <w:rFonts w:ascii="Times New Roman" w:hAnsi="Times New Roman" w:cs="Times New Roman"/>
          <w:sz w:val="24"/>
          <w:szCs w:val="24"/>
        </w:rPr>
      </w:pPr>
    </w:p>
    <w:p w14:paraId="63B1AA5D" w14:textId="31E1991D" w:rsidR="00B37E30" w:rsidRDefault="00B37E30" w:rsidP="008376C1">
      <w:pPr>
        <w:spacing w:after="0" w:line="276" w:lineRule="auto"/>
        <w:ind w:left="360"/>
        <w:rPr>
          <w:rFonts w:ascii="Times New Roman" w:hAnsi="Times New Roman" w:cs="Times New Roman"/>
          <w:sz w:val="24"/>
          <w:szCs w:val="24"/>
        </w:rPr>
      </w:pPr>
    </w:p>
    <w:p w14:paraId="36BBB385" w14:textId="59E2C1D1" w:rsidR="00B37E30" w:rsidRDefault="00B37E30" w:rsidP="008376C1">
      <w:pPr>
        <w:spacing w:after="0" w:line="276" w:lineRule="auto"/>
        <w:ind w:left="360"/>
        <w:rPr>
          <w:rFonts w:ascii="Times New Roman" w:hAnsi="Times New Roman" w:cs="Times New Roman"/>
          <w:sz w:val="24"/>
          <w:szCs w:val="24"/>
        </w:rPr>
      </w:pPr>
    </w:p>
    <w:p w14:paraId="6B325A39" w14:textId="05BC1ABF" w:rsidR="00B37E30" w:rsidRDefault="00B37E30" w:rsidP="008376C1">
      <w:pPr>
        <w:spacing w:after="0" w:line="276" w:lineRule="auto"/>
        <w:ind w:left="360"/>
        <w:rPr>
          <w:rFonts w:ascii="Times New Roman" w:hAnsi="Times New Roman" w:cs="Times New Roman"/>
          <w:sz w:val="24"/>
          <w:szCs w:val="24"/>
        </w:rPr>
      </w:pPr>
    </w:p>
    <w:p w14:paraId="1C5AC35E" w14:textId="77777777" w:rsidR="00B37E30" w:rsidRPr="008376C1" w:rsidRDefault="00B37E30" w:rsidP="008376C1">
      <w:pPr>
        <w:spacing w:after="0" w:line="276" w:lineRule="auto"/>
        <w:ind w:left="360"/>
        <w:rPr>
          <w:rFonts w:ascii="Times New Roman" w:hAnsi="Times New Roman" w:cs="Times New Roman"/>
          <w:sz w:val="24"/>
          <w:szCs w:val="24"/>
        </w:rPr>
      </w:pPr>
    </w:p>
    <w:p w14:paraId="477C128A" w14:textId="7DE025AD" w:rsidR="004D3AAC" w:rsidRPr="008376C1" w:rsidRDefault="004D3AAC" w:rsidP="008376C1">
      <w:pPr>
        <w:spacing w:after="0" w:line="276" w:lineRule="auto"/>
        <w:rPr>
          <w:rFonts w:ascii="Times New Roman" w:hAnsi="Times New Roman" w:cs="Times New Roman"/>
          <w:sz w:val="24"/>
          <w:szCs w:val="24"/>
        </w:rPr>
      </w:pPr>
    </w:p>
    <w:p w14:paraId="63FC116A" w14:textId="4B91269B" w:rsidR="00FF2700" w:rsidRPr="00FF2700" w:rsidRDefault="00FF2700" w:rsidP="008376C1">
      <w:pPr>
        <w:spacing w:after="0" w:line="276" w:lineRule="auto"/>
        <w:rPr>
          <w:rFonts w:ascii="Times New Roman" w:hAnsi="Times New Roman" w:cs="Times New Roman"/>
          <w:b/>
          <w:bCs/>
          <w:sz w:val="24"/>
          <w:szCs w:val="24"/>
        </w:rPr>
      </w:pPr>
      <w:bookmarkStart w:id="0" w:name="_Hlk112217966"/>
      <w:r w:rsidRPr="00FF2700">
        <w:rPr>
          <w:rFonts w:ascii="Times New Roman" w:hAnsi="Times New Roman" w:cs="Times New Roman"/>
          <w:b/>
          <w:bCs/>
          <w:sz w:val="24"/>
          <w:szCs w:val="24"/>
        </w:rPr>
        <w:lastRenderedPageBreak/>
        <w:t>KD. 271.4.2022</w:t>
      </w:r>
    </w:p>
    <w:p w14:paraId="1BE3C567" w14:textId="77777777" w:rsidR="00FF2700" w:rsidRPr="000A39CF" w:rsidRDefault="00FF2700" w:rsidP="00FF2700">
      <w:pPr>
        <w:tabs>
          <w:tab w:val="left" w:pos="426"/>
        </w:tabs>
        <w:spacing w:after="0" w:line="276" w:lineRule="auto"/>
        <w:jc w:val="right"/>
        <w:rPr>
          <w:rFonts w:ascii="Times New Roman" w:hAnsi="Times New Roman"/>
          <w:b/>
          <w:sz w:val="24"/>
          <w:szCs w:val="24"/>
        </w:rPr>
      </w:pPr>
      <w:r w:rsidRPr="000A39CF">
        <w:rPr>
          <w:rFonts w:ascii="Times New Roman" w:hAnsi="Times New Roman"/>
          <w:b/>
          <w:sz w:val="24"/>
          <w:szCs w:val="24"/>
        </w:rPr>
        <w:t>Załącznik nr 1 do zapytania ofertowego</w:t>
      </w:r>
    </w:p>
    <w:bookmarkEnd w:id="0"/>
    <w:p w14:paraId="0C18CB20" w14:textId="77777777" w:rsidR="00FF2700" w:rsidRPr="000A39CF" w:rsidRDefault="00FF2700" w:rsidP="00FF2700">
      <w:pPr>
        <w:tabs>
          <w:tab w:val="left" w:pos="426"/>
        </w:tabs>
        <w:spacing w:after="0" w:line="276" w:lineRule="auto"/>
        <w:rPr>
          <w:rFonts w:ascii="Times New Roman" w:hAnsi="Times New Roman"/>
          <w:b/>
          <w:sz w:val="24"/>
          <w:szCs w:val="24"/>
        </w:rPr>
      </w:pPr>
      <w:r w:rsidRPr="000A39CF">
        <w:rPr>
          <w:rFonts w:ascii="Times New Roman" w:hAnsi="Times New Roman"/>
          <w:b/>
          <w:sz w:val="24"/>
          <w:szCs w:val="24"/>
        </w:rPr>
        <w:t>Wykonawca:</w:t>
      </w:r>
    </w:p>
    <w:p w14:paraId="2E3541C6"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4C2916C8"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5F5BC5EE"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5EC51C0B"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4AD1B101" w14:textId="77777777" w:rsidR="00FF2700" w:rsidRPr="000A39CF" w:rsidRDefault="00FF2700" w:rsidP="00FF2700">
      <w:pPr>
        <w:spacing w:after="0" w:line="276" w:lineRule="auto"/>
        <w:rPr>
          <w:rFonts w:ascii="Times New Roman" w:hAnsi="Times New Roman"/>
          <w:b/>
          <w:sz w:val="24"/>
          <w:szCs w:val="24"/>
        </w:rPr>
      </w:pPr>
      <w:r w:rsidRPr="000A39CF">
        <w:rPr>
          <w:rFonts w:ascii="Times New Roman" w:hAnsi="Times New Roman"/>
          <w:i/>
          <w:sz w:val="24"/>
          <w:szCs w:val="24"/>
        </w:rPr>
        <w:t>(pełna nazwa, adres)</w:t>
      </w:r>
    </w:p>
    <w:p w14:paraId="6980597D" w14:textId="77777777" w:rsidR="00FF2700" w:rsidRPr="000A39CF" w:rsidRDefault="00FF2700" w:rsidP="00FF2700">
      <w:pPr>
        <w:tabs>
          <w:tab w:val="left" w:pos="426"/>
        </w:tabs>
        <w:spacing w:after="0" w:line="276" w:lineRule="auto"/>
        <w:rPr>
          <w:rFonts w:ascii="Times New Roman" w:hAnsi="Times New Roman"/>
          <w:b/>
          <w:sz w:val="24"/>
          <w:szCs w:val="24"/>
        </w:rPr>
      </w:pPr>
    </w:p>
    <w:p w14:paraId="7BF6005A" w14:textId="77777777" w:rsidR="00FF2700" w:rsidRPr="000A39CF" w:rsidRDefault="00FF2700" w:rsidP="00FF2700">
      <w:pPr>
        <w:spacing w:after="0" w:line="276" w:lineRule="auto"/>
        <w:jc w:val="center"/>
        <w:rPr>
          <w:rFonts w:ascii="Times New Roman" w:eastAsia="Times New Roman" w:hAnsi="Times New Roman"/>
          <w:b/>
          <w:bCs/>
          <w:spacing w:val="54"/>
          <w:sz w:val="24"/>
          <w:szCs w:val="24"/>
          <w:u w:val="single"/>
          <w:lang w:eastAsia="pl-PL"/>
        </w:rPr>
      </w:pPr>
      <w:r w:rsidRPr="000A39CF">
        <w:rPr>
          <w:rFonts w:ascii="Times New Roman" w:eastAsia="Times New Roman" w:hAnsi="Times New Roman"/>
          <w:b/>
          <w:bCs/>
          <w:spacing w:val="54"/>
          <w:sz w:val="24"/>
          <w:szCs w:val="24"/>
          <w:u w:val="single"/>
          <w:lang w:eastAsia="pl-PL"/>
        </w:rPr>
        <w:t>FORMULARZ OFERTOWY</w:t>
      </w:r>
    </w:p>
    <w:p w14:paraId="277864C6" w14:textId="77777777" w:rsidR="00FF2700" w:rsidRPr="000A39CF" w:rsidRDefault="00FF2700" w:rsidP="00FF2700">
      <w:pPr>
        <w:spacing w:after="0" w:line="276" w:lineRule="auto"/>
        <w:rPr>
          <w:rFonts w:ascii="Times New Roman" w:eastAsia="Times New Roman" w:hAnsi="Times New Roman"/>
          <w:sz w:val="24"/>
          <w:szCs w:val="24"/>
          <w:lang w:eastAsia="pl-PL"/>
        </w:rPr>
      </w:pPr>
    </w:p>
    <w:p w14:paraId="71CBC23E" w14:textId="1B38541D" w:rsidR="00FF2700" w:rsidRPr="008376C1" w:rsidRDefault="00FF2700" w:rsidP="00FF2700">
      <w:pPr>
        <w:spacing w:after="0" w:line="276" w:lineRule="auto"/>
        <w:jc w:val="both"/>
        <w:rPr>
          <w:rFonts w:ascii="Times New Roman" w:hAnsi="Times New Roman" w:cs="Times New Roman"/>
          <w:b/>
          <w:bCs/>
          <w:sz w:val="24"/>
          <w:szCs w:val="24"/>
        </w:rPr>
      </w:pPr>
      <w:r w:rsidRPr="000A39CF">
        <w:rPr>
          <w:rFonts w:ascii="Times New Roman" w:eastAsia="Times New Roman" w:hAnsi="Times New Roman"/>
          <w:sz w:val="24"/>
          <w:szCs w:val="24"/>
          <w:lang w:eastAsia="pl-PL"/>
        </w:rPr>
        <w:t>Nawiązując do ogłoszenia o zamówienie na wykonanie zadania p.n.</w:t>
      </w:r>
      <w:r w:rsidRPr="000A39CF">
        <w:rPr>
          <w:rFonts w:ascii="Times New Roman" w:eastAsia="Times New Roman" w:hAnsi="Times New Roman"/>
          <w:bCs/>
          <w:sz w:val="24"/>
          <w:szCs w:val="24"/>
          <w:lang w:eastAsia="pl-PL"/>
        </w:rPr>
        <w:t xml:space="preserve"> </w:t>
      </w:r>
      <w:bookmarkStart w:id="1" w:name="_Hlk88549962"/>
      <w:r w:rsidRPr="008376C1">
        <w:rPr>
          <w:rFonts w:ascii="Times New Roman" w:hAnsi="Times New Roman" w:cs="Times New Roman"/>
          <w:b/>
          <w:bCs/>
          <w:sz w:val="24"/>
          <w:szCs w:val="24"/>
        </w:rPr>
        <w:t>„Przebudowa (modernizacja) drogi dojazdowej do gruntów rolnych – działka geodezyjna nr 103 w obrębie Złojec, gmina Nielisz”, na długości 150 mb</w:t>
      </w:r>
      <w:r>
        <w:rPr>
          <w:rFonts w:ascii="Times New Roman" w:hAnsi="Times New Roman" w:cs="Times New Roman"/>
          <w:b/>
          <w:bCs/>
          <w:sz w:val="24"/>
          <w:szCs w:val="24"/>
        </w:rPr>
        <w:t>”</w:t>
      </w:r>
      <w:r w:rsidRPr="008376C1">
        <w:rPr>
          <w:rFonts w:ascii="Times New Roman" w:hAnsi="Times New Roman" w:cs="Times New Roman"/>
          <w:b/>
          <w:bCs/>
          <w:sz w:val="24"/>
          <w:szCs w:val="24"/>
        </w:rPr>
        <w:t>.</w:t>
      </w:r>
    </w:p>
    <w:p w14:paraId="50BEBEF2" w14:textId="30E7C3D4" w:rsidR="00FF2700" w:rsidRPr="000A39CF" w:rsidRDefault="00FF2700" w:rsidP="00FF2700">
      <w:pPr>
        <w:tabs>
          <w:tab w:val="left" w:pos="426"/>
        </w:tabs>
        <w:spacing w:after="0" w:line="276" w:lineRule="auto"/>
        <w:jc w:val="both"/>
        <w:rPr>
          <w:rFonts w:ascii="Times New Roman" w:hAnsi="Times New Roman"/>
          <w:b/>
          <w:sz w:val="24"/>
          <w:szCs w:val="24"/>
        </w:rPr>
      </w:pPr>
      <w:r w:rsidRPr="000A39CF">
        <w:rPr>
          <w:rFonts w:ascii="Times New Roman" w:hAnsi="Times New Roman"/>
          <w:b/>
          <w:sz w:val="24"/>
          <w:szCs w:val="24"/>
        </w:rPr>
        <w:t>:</w:t>
      </w:r>
      <w:bookmarkEnd w:id="1"/>
    </w:p>
    <w:p w14:paraId="40B01A8A" w14:textId="77777777" w:rsidR="00FF2700" w:rsidRPr="000A39CF" w:rsidRDefault="00FF2700" w:rsidP="00C04455">
      <w:pPr>
        <w:numPr>
          <w:ilvl w:val="0"/>
          <w:numId w:val="24"/>
        </w:numPr>
        <w:spacing w:after="0" w:line="276" w:lineRule="auto"/>
        <w:ind w:left="36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Oferujemy wykonanie robót objętych zamówieniem na następujących zasadach:</w:t>
      </w:r>
    </w:p>
    <w:p w14:paraId="3EF6E4B1" w14:textId="77777777" w:rsidR="00FF2700" w:rsidRPr="000A39CF" w:rsidRDefault="00FF2700" w:rsidP="00FF2700">
      <w:pPr>
        <w:spacing w:after="0" w:line="276" w:lineRule="auto"/>
        <w:ind w:left="360"/>
        <w:jc w:val="both"/>
        <w:rPr>
          <w:rFonts w:ascii="Times New Roman" w:eastAsia="Times New Roman" w:hAnsi="Times New Roman"/>
          <w:sz w:val="24"/>
          <w:szCs w:val="24"/>
          <w:lang w:eastAsia="pl-PL"/>
        </w:rPr>
      </w:pPr>
    </w:p>
    <w:p w14:paraId="20B03BDC" w14:textId="77777777" w:rsidR="00FF2700" w:rsidRPr="000A39CF" w:rsidRDefault="00FF2700" w:rsidP="00C04455">
      <w:pPr>
        <w:numPr>
          <w:ilvl w:val="1"/>
          <w:numId w:val="24"/>
        </w:numPr>
        <w:spacing w:after="0" w:line="276" w:lineRule="auto"/>
        <w:ind w:left="72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Cena netto (bez VAT): ................................. zł.</w:t>
      </w:r>
    </w:p>
    <w:p w14:paraId="23F52D6E" w14:textId="77777777" w:rsidR="00FF2700" w:rsidRPr="000A39CF" w:rsidRDefault="00FF2700" w:rsidP="00FF2700">
      <w:pPr>
        <w:spacing w:after="0" w:line="276" w:lineRule="auto"/>
        <w:ind w:left="720"/>
        <w:jc w:val="both"/>
        <w:rPr>
          <w:rFonts w:ascii="Times New Roman" w:eastAsia="Times New Roman" w:hAnsi="Times New Roman"/>
          <w:sz w:val="24"/>
          <w:szCs w:val="24"/>
          <w:lang w:eastAsia="pl-PL"/>
        </w:rPr>
      </w:pPr>
    </w:p>
    <w:p w14:paraId="0FDCABE2" w14:textId="77777777" w:rsidR="00FF2700" w:rsidRPr="000A39CF" w:rsidRDefault="00FF2700" w:rsidP="00FF2700">
      <w:pPr>
        <w:tabs>
          <w:tab w:val="num" w:pos="720"/>
        </w:tabs>
        <w:spacing w:after="0" w:line="276" w:lineRule="auto"/>
        <w:ind w:left="72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Podatek VAT ……. %  tj.: ....................................... zł.</w:t>
      </w:r>
    </w:p>
    <w:p w14:paraId="1FBAA531" w14:textId="77777777" w:rsidR="00FF2700" w:rsidRPr="000A39CF" w:rsidRDefault="00FF2700" w:rsidP="00FF2700">
      <w:pPr>
        <w:tabs>
          <w:tab w:val="num" w:pos="720"/>
        </w:tabs>
        <w:spacing w:after="0" w:line="276" w:lineRule="auto"/>
        <w:ind w:left="720"/>
        <w:jc w:val="both"/>
        <w:rPr>
          <w:rFonts w:ascii="Times New Roman" w:eastAsia="Times New Roman" w:hAnsi="Times New Roman"/>
          <w:sz w:val="24"/>
          <w:szCs w:val="24"/>
          <w:lang w:eastAsia="pl-PL"/>
        </w:rPr>
      </w:pPr>
    </w:p>
    <w:p w14:paraId="56600318" w14:textId="77777777" w:rsidR="00FF2700" w:rsidRPr="000A39CF" w:rsidRDefault="00FF2700" w:rsidP="00FF2700">
      <w:pPr>
        <w:tabs>
          <w:tab w:val="num" w:pos="720"/>
        </w:tabs>
        <w:spacing w:after="0" w:line="276" w:lineRule="auto"/>
        <w:ind w:left="720" w:hanging="36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ab/>
        <w:t>Cena brutto (z VAT): ............................................... zł.</w:t>
      </w:r>
    </w:p>
    <w:p w14:paraId="3C6395B2" w14:textId="77777777" w:rsidR="00FF2700" w:rsidRPr="000A39CF" w:rsidRDefault="00FF2700" w:rsidP="00FF2700">
      <w:pPr>
        <w:tabs>
          <w:tab w:val="num" w:pos="720"/>
        </w:tabs>
        <w:spacing w:after="0" w:line="276" w:lineRule="auto"/>
        <w:ind w:left="720" w:hanging="360"/>
        <w:jc w:val="both"/>
        <w:rPr>
          <w:rFonts w:ascii="Times New Roman" w:eastAsia="Times New Roman" w:hAnsi="Times New Roman"/>
          <w:sz w:val="24"/>
          <w:szCs w:val="24"/>
          <w:lang w:eastAsia="pl-PL"/>
        </w:rPr>
      </w:pPr>
    </w:p>
    <w:p w14:paraId="5372AFAB" w14:textId="77777777" w:rsidR="00FF2700" w:rsidRPr="000A39CF" w:rsidRDefault="00FF2700" w:rsidP="00FF2700">
      <w:pPr>
        <w:tabs>
          <w:tab w:val="num" w:pos="720"/>
        </w:tabs>
        <w:spacing w:after="0" w:line="276" w:lineRule="auto"/>
        <w:ind w:left="720" w:hanging="36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ab/>
        <w:t xml:space="preserve">(słownie: ......................................................................................................................... </w:t>
      </w:r>
    </w:p>
    <w:p w14:paraId="71CA2370" w14:textId="77777777" w:rsidR="00FF2700" w:rsidRPr="000A39CF" w:rsidRDefault="00FF2700" w:rsidP="00FF2700">
      <w:pPr>
        <w:tabs>
          <w:tab w:val="num" w:pos="720"/>
        </w:tabs>
        <w:spacing w:after="0" w:line="276" w:lineRule="auto"/>
        <w:ind w:left="720" w:hanging="360"/>
        <w:jc w:val="both"/>
        <w:rPr>
          <w:rFonts w:ascii="Times New Roman" w:eastAsia="Times New Roman" w:hAnsi="Times New Roman"/>
          <w:sz w:val="24"/>
          <w:szCs w:val="24"/>
          <w:lang w:eastAsia="pl-PL"/>
        </w:rPr>
      </w:pPr>
    </w:p>
    <w:p w14:paraId="72BE643D" w14:textId="77777777" w:rsidR="00FF2700" w:rsidRPr="000A39CF" w:rsidRDefault="00FF2700" w:rsidP="00FF2700">
      <w:pPr>
        <w:tabs>
          <w:tab w:val="num" w:pos="720"/>
        </w:tabs>
        <w:spacing w:after="0" w:line="276" w:lineRule="auto"/>
        <w:ind w:left="720" w:hanging="36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w:t>
      </w:r>
    </w:p>
    <w:p w14:paraId="0D186F60" w14:textId="77777777" w:rsidR="00FF2700" w:rsidRPr="000A39CF" w:rsidRDefault="00FF2700" w:rsidP="00FF2700">
      <w:pPr>
        <w:tabs>
          <w:tab w:val="num" w:pos="720"/>
        </w:tabs>
        <w:spacing w:after="0" w:line="276" w:lineRule="auto"/>
        <w:ind w:left="720" w:hanging="360"/>
        <w:jc w:val="both"/>
        <w:rPr>
          <w:rFonts w:ascii="Times New Roman" w:eastAsia="Times New Roman" w:hAnsi="Times New Roman"/>
          <w:sz w:val="24"/>
          <w:szCs w:val="24"/>
          <w:lang w:eastAsia="pl-PL"/>
        </w:rPr>
      </w:pPr>
    </w:p>
    <w:p w14:paraId="7D75690C" w14:textId="77777777" w:rsidR="00FF2700" w:rsidRPr="000A39CF" w:rsidRDefault="00FF2700" w:rsidP="00C04455">
      <w:pPr>
        <w:numPr>
          <w:ilvl w:val="1"/>
          <w:numId w:val="24"/>
        </w:numPr>
        <w:spacing w:after="0" w:line="276" w:lineRule="auto"/>
        <w:ind w:left="72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Na wykonane roboty udzielam</w:t>
      </w:r>
      <w:r w:rsidRPr="000A39CF">
        <w:rPr>
          <w:rFonts w:ascii="Times New Roman" w:eastAsia="Times New Roman" w:hAnsi="Times New Roman"/>
          <w:b/>
          <w:sz w:val="24"/>
          <w:szCs w:val="24"/>
          <w:lang w:eastAsia="pl-PL"/>
        </w:rPr>
        <w:t xml:space="preserve"> …………. - lat gwarancji</w:t>
      </w:r>
      <w:r w:rsidRPr="000A39CF">
        <w:rPr>
          <w:rFonts w:ascii="Times New Roman" w:eastAsia="Times New Roman" w:hAnsi="Times New Roman"/>
          <w:sz w:val="24"/>
          <w:szCs w:val="24"/>
          <w:lang w:eastAsia="pl-PL"/>
        </w:rPr>
        <w:t>, licząc od daty końcowego odbioru robót</w:t>
      </w:r>
      <w:r w:rsidRPr="000A39CF">
        <w:rPr>
          <w:rFonts w:ascii="Times New Roman" w:eastAsia="Times New Roman" w:hAnsi="Times New Roman"/>
          <w:sz w:val="24"/>
          <w:szCs w:val="24"/>
          <w:vertAlign w:val="superscript"/>
          <w:lang w:eastAsia="pl-PL"/>
        </w:rPr>
        <w:footnoteReference w:id="1"/>
      </w:r>
      <w:r w:rsidRPr="000A39CF">
        <w:rPr>
          <w:rFonts w:ascii="Times New Roman" w:eastAsia="Times New Roman" w:hAnsi="Times New Roman"/>
          <w:sz w:val="24"/>
          <w:szCs w:val="24"/>
          <w:lang w:eastAsia="pl-PL"/>
        </w:rPr>
        <w:t>.</w:t>
      </w:r>
    </w:p>
    <w:p w14:paraId="1C4BF3E3" w14:textId="77777777" w:rsidR="00FF2700" w:rsidRPr="000A39CF" w:rsidRDefault="00FF2700" w:rsidP="00C04455">
      <w:pPr>
        <w:numPr>
          <w:ilvl w:val="1"/>
          <w:numId w:val="24"/>
        </w:numPr>
        <w:spacing w:after="0" w:line="276" w:lineRule="auto"/>
        <w:ind w:left="72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 xml:space="preserve">Warunki płatności: </w:t>
      </w:r>
      <w:r w:rsidRPr="000A39CF">
        <w:rPr>
          <w:rFonts w:ascii="Times New Roman" w:eastAsia="Times New Roman" w:hAnsi="Times New Roman"/>
          <w:b/>
          <w:sz w:val="24"/>
          <w:szCs w:val="24"/>
          <w:lang w:eastAsia="pl-PL"/>
        </w:rPr>
        <w:t>faktura płatna w terminie 30 dni od daty jej otrzymania.</w:t>
      </w:r>
    </w:p>
    <w:p w14:paraId="28D80F20" w14:textId="77777777" w:rsidR="00FF2700" w:rsidRPr="000A39CF" w:rsidRDefault="00FF2700" w:rsidP="00C04455">
      <w:pPr>
        <w:numPr>
          <w:ilvl w:val="0"/>
          <w:numId w:val="24"/>
        </w:numPr>
        <w:tabs>
          <w:tab w:val="num" w:pos="1080"/>
          <w:tab w:val="left" w:pos="1440"/>
        </w:tabs>
        <w:spacing w:after="0" w:line="276" w:lineRule="auto"/>
        <w:ind w:left="36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Oświadczam, że zapoznałem się z treścią zaproszenia do składania ofert i nie wnoszę żadnych zastrzeżeń oraz uzyskałem niezbędne informacje do przygotowania oferty.</w:t>
      </w:r>
    </w:p>
    <w:p w14:paraId="03C9194B" w14:textId="44C86517" w:rsidR="00FF2700" w:rsidRPr="000A39CF" w:rsidRDefault="00FF2700" w:rsidP="00C04455">
      <w:pPr>
        <w:numPr>
          <w:ilvl w:val="0"/>
          <w:numId w:val="24"/>
        </w:num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 xml:space="preserve">Oświadczam, że zapoznałem się z istotnymi postanowieniami projektu umowy (załącznik nr </w:t>
      </w:r>
      <w:r w:rsidR="006D15DC">
        <w:rPr>
          <w:rFonts w:ascii="Times New Roman" w:eastAsia="Times New Roman" w:hAnsi="Times New Roman"/>
          <w:sz w:val="24"/>
          <w:szCs w:val="24"/>
          <w:lang w:eastAsia="pl-PL"/>
        </w:rPr>
        <w:t>5</w:t>
      </w:r>
      <w:r w:rsidRPr="000A39CF">
        <w:rPr>
          <w:rFonts w:ascii="Times New Roman" w:eastAsia="Times New Roman" w:hAnsi="Times New Roman"/>
          <w:sz w:val="24"/>
          <w:szCs w:val="24"/>
          <w:lang w:eastAsia="pl-PL"/>
        </w:rPr>
        <w:t xml:space="preserve"> do zapytania ofertowego) i zobowiązuje się, w przypadku wyboru mojej oferty, do zawarcia umowy na określonych tam warunkach w miejscu i terminie wyznaczonym przez Zamawiającego.</w:t>
      </w:r>
    </w:p>
    <w:p w14:paraId="54DBFD7B" w14:textId="77777777" w:rsidR="00FF2700" w:rsidRPr="000A39CF" w:rsidRDefault="00FF2700" w:rsidP="00C04455">
      <w:pPr>
        <w:numPr>
          <w:ilvl w:val="0"/>
          <w:numId w:val="24"/>
        </w:num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Cena oferty obejmuje wszystkie koszty wykonania zamówienia – opisane w zapytaniu oraz wszelkie inne koszty niezbędne do prawidłowego wykonania zamówienia.</w:t>
      </w:r>
    </w:p>
    <w:p w14:paraId="16982A1C" w14:textId="6105A68B" w:rsidR="00FF2700" w:rsidRDefault="00FF2700" w:rsidP="00C04455">
      <w:pPr>
        <w:numPr>
          <w:ilvl w:val="0"/>
          <w:numId w:val="24"/>
        </w:num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 xml:space="preserve">Następujące części zamówienia zostaną powierzone podwykonawcom*: </w:t>
      </w:r>
    </w:p>
    <w:p w14:paraId="30D30195" w14:textId="77777777" w:rsidR="00B37E30" w:rsidRPr="000A39CF" w:rsidRDefault="00B37E30" w:rsidP="00B37E30">
      <w:pPr>
        <w:spacing w:after="0" w:line="276" w:lineRule="auto"/>
        <w:ind w:left="357"/>
        <w:jc w:val="both"/>
        <w:rPr>
          <w:rFonts w:ascii="Times New Roman" w:eastAsia="Times New Roman" w:hAnsi="Times New Roman"/>
          <w:sz w:val="24"/>
          <w:szCs w:val="24"/>
          <w:lang w:eastAsia="pl-PL"/>
        </w:rPr>
      </w:pPr>
    </w:p>
    <w:p w14:paraId="66942027" w14:textId="77777777" w:rsidR="00FF2700" w:rsidRPr="000A39CF" w:rsidRDefault="00FF2700" w:rsidP="00FF2700">
      <w:pPr>
        <w:spacing w:after="0" w:line="276" w:lineRule="auto"/>
        <w:ind w:left="357"/>
        <w:jc w:val="both"/>
        <w:rPr>
          <w:rFonts w:ascii="Times New Roman" w:eastAsia="Times New Roman" w:hAnsi="Times New Roman"/>
          <w:sz w:val="24"/>
          <w:szCs w:val="24"/>
          <w:lang w:eastAsia="pl-PL"/>
        </w:rPr>
      </w:pPr>
    </w:p>
    <w:tbl>
      <w:tblPr>
        <w:tblW w:w="85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7"/>
        <w:gridCol w:w="8008"/>
      </w:tblGrid>
      <w:tr w:rsidR="00FF2700" w:rsidRPr="000A39CF" w14:paraId="420E5D91" w14:textId="77777777" w:rsidTr="00002AC1">
        <w:trPr>
          <w:cantSplit/>
          <w:trHeight w:val="318"/>
        </w:trPr>
        <w:tc>
          <w:tcPr>
            <w:tcW w:w="497" w:type="dxa"/>
          </w:tcPr>
          <w:p w14:paraId="5BA269E8" w14:textId="77777777" w:rsidR="00FF2700" w:rsidRPr="000A39CF" w:rsidRDefault="00FF2700" w:rsidP="00002AC1">
            <w:pPr>
              <w:tabs>
                <w:tab w:val="num" w:pos="360"/>
              </w:tabs>
              <w:autoSpaceDE w:val="0"/>
              <w:autoSpaceDN w:val="0"/>
              <w:adjustRightInd w:val="0"/>
              <w:spacing w:after="0" w:line="276" w:lineRule="auto"/>
              <w:jc w:val="center"/>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lastRenderedPageBreak/>
              <w:t>L.p.</w:t>
            </w:r>
          </w:p>
        </w:tc>
        <w:tc>
          <w:tcPr>
            <w:tcW w:w="8008" w:type="dxa"/>
          </w:tcPr>
          <w:p w14:paraId="00C5DF26" w14:textId="77777777" w:rsidR="00FF2700" w:rsidRPr="000A39CF" w:rsidRDefault="00FF2700" w:rsidP="00002AC1">
            <w:pPr>
              <w:tabs>
                <w:tab w:val="num" w:pos="360"/>
              </w:tabs>
              <w:autoSpaceDE w:val="0"/>
              <w:autoSpaceDN w:val="0"/>
              <w:adjustRightInd w:val="0"/>
              <w:spacing w:after="0" w:line="276" w:lineRule="auto"/>
              <w:jc w:val="center"/>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Następujące części zamówienia powierzone podwykonawcom</w:t>
            </w:r>
          </w:p>
        </w:tc>
      </w:tr>
      <w:tr w:rsidR="00FF2700" w:rsidRPr="000A39CF" w14:paraId="5F5C8439" w14:textId="77777777" w:rsidTr="00002AC1">
        <w:trPr>
          <w:cantSplit/>
          <w:trHeight w:val="408"/>
        </w:trPr>
        <w:tc>
          <w:tcPr>
            <w:tcW w:w="497" w:type="dxa"/>
          </w:tcPr>
          <w:p w14:paraId="3C285653" w14:textId="77777777" w:rsidR="00FF2700" w:rsidRPr="000A39CF" w:rsidRDefault="00FF2700" w:rsidP="00002AC1">
            <w:pPr>
              <w:tabs>
                <w:tab w:val="num" w:pos="360"/>
              </w:tabs>
              <w:autoSpaceDE w:val="0"/>
              <w:autoSpaceDN w:val="0"/>
              <w:adjustRightInd w:val="0"/>
              <w:spacing w:after="0" w:line="276" w:lineRule="auto"/>
              <w:jc w:val="both"/>
              <w:rPr>
                <w:rFonts w:ascii="Times New Roman" w:eastAsia="Times New Roman" w:hAnsi="Times New Roman"/>
                <w:sz w:val="24"/>
                <w:szCs w:val="24"/>
                <w:lang w:eastAsia="pl-PL"/>
              </w:rPr>
            </w:pPr>
          </w:p>
        </w:tc>
        <w:tc>
          <w:tcPr>
            <w:tcW w:w="8008" w:type="dxa"/>
          </w:tcPr>
          <w:p w14:paraId="72847A80" w14:textId="77777777" w:rsidR="00FF2700" w:rsidRPr="000A39CF" w:rsidRDefault="00FF2700" w:rsidP="00002AC1">
            <w:pPr>
              <w:tabs>
                <w:tab w:val="num" w:pos="360"/>
              </w:tabs>
              <w:autoSpaceDE w:val="0"/>
              <w:autoSpaceDN w:val="0"/>
              <w:adjustRightInd w:val="0"/>
              <w:spacing w:after="0" w:line="276" w:lineRule="auto"/>
              <w:jc w:val="both"/>
              <w:rPr>
                <w:rFonts w:ascii="Times New Roman" w:eastAsia="Times New Roman" w:hAnsi="Times New Roman"/>
                <w:sz w:val="24"/>
                <w:szCs w:val="24"/>
                <w:lang w:eastAsia="pl-PL"/>
              </w:rPr>
            </w:pPr>
          </w:p>
        </w:tc>
      </w:tr>
      <w:tr w:rsidR="00FF2700" w:rsidRPr="000A39CF" w14:paraId="7373EC93" w14:textId="77777777" w:rsidTr="00002AC1">
        <w:trPr>
          <w:cantSplit/>
          <w:trHeight w:val="414"/>
        </w:trPr>
        <w:tc>
          <w:tcPr>
            <w:tcW w:w="497" w:type="dxa"/>
          </w:tcPr>
          <w:p w14:paraId="7B496521" w14:textId="77777777" w:rsidR="00FF2700" w:rsidRPr="000A39CF" w:rsidRDefault="00FF2700" w:rsidP="00002AC1">
            <w:pPr>
              <w:tabs>
                <w:tab w:val="num" w:pos="360"/>
              </w:tabs>
              <w:autoSpaceDE w:val="0"/>
              <w:autoSpaceDN w:val="0"/>
              <w:adjustRightInd w:val="0"/>
              <w:spacing w:after="0" w:line="276" w:lineRule="auto"/>
              <w:jc w:val="both"/>
              <w:rPr>
                <w:rFonts w:ascii="Times New Roman" w:eastAsia="Times New Roman" w:hAnsi="Times New Roman"/>
                <w:sz w:val="24"/>
                <w:szCs w:val="24"/>
                <w:lang w:eastAsia="pl-PL"/>
              </w:rPr>
            </w:pPr>
          </w:p>
        </w:tc>
        <w:tc>
          <w:tcPr>
            <w:tcW w:w="8008" w:type="dxa"/>
          </w:tcPr>
          <w:p w14:paraId="49B9AECE" w14:textId="77777777" w:rsidR="00FF2700" w:rsidRPr="000A39CF" w:rsidRDefault="00FF2700" w:rsidP="00002AC1">
            <w:pPr>
              <w:tabs>
                <w:tab w:val="num" w:pos="360"/>
              </w:tabs>
              <w:autoSpaceDE w:val="0"/>
              <w:autoSpaceDN w:val="0"/>
              <w:adjustRightInd w:val="0"/>
              <w:spacing w:after="0" w:line="276" w:lineRule="auto"/>
              <w:jc w:val="both"/>
              <w:rPr>
                <w:rFonts w:ascii="Times New Roman" w:eastAsia="Times New Roman" w:hAnsi="Times New Roman"/>
                <w:sz w:val="24"/>
                <w:szCs w:val="24"/>
                <w:lang w:eastAsia="pl-PL"/>
              </w:rPr>
            </w:pPr>
          </w:p>
        </w:tc>
      </w:tr>
      <w:tr w:rsidR="00FF2700" w:rsidRPr="000A39CF" w14:paraId="222C070C" w14:textId="77777777" w:rsidTr="00002AC1">
        <w:trPr>
          <w:cantSplit/>
          <w:trHeight w:val="419"/>
        </w:trPr>
        <w:tc>
          <w:tcPr>
            <w:tcW w:w="497" w:type="dxa"/>
          </w:tcPr>
          <w:p w14:paraId="4147B824" w14:textId="77777777" w:rsidR="00FF2700" w:rsidRPr="000A39CF" w:rsidRDefault="00FF2700" w:rsidP="00002AC1">
            <w:pPr>
              <w:tabs>
                <w:tab w:val="num" w:pos="360"/>
              </w:tabs>
              <w:autoSpaceDE w:val="0"/>
              <w:autoSpaceDN w:val="0"/>
              <w:adjustRightInd w:val="0"/>
              <w:spacing w:after="0" w:line="276" w:lineRule="auto"/>
              <w:jc w:val="both"/>
              <w:rPr>
                <w:rFonts w:ascii="Times New Roman" w:eastAsia="Times New Roman" w:hAnsi="Times New Roman"/>
                <w:sz w:val="24"/>
                <w:szCs w:val="24"/>
                <w:lang w:eastAsia="pl-PL"/>
              </w:rPr>
            </w:pPr>
          </w:p>
        </w:tc>
        <w:tc>
          <w:tcPr>
            <w:tcW w:w="8008" w:type="dxa"/>
          </w:tcPr>
          <w:p w14:paraId="777016EA" w14:textId="77777777" w:rsidR="00FF2700" w:rsidRPr="000A39CF" w:rsidRDefault="00FF2700" w:rsidP="00002AC1">
            <w:pPr>
              <w:tabs>
                <w:tab w:val="num" w:pos="360"/>
              </w:tabs>
              <w:autoSpaceDE w:val="0"/>
              <w:autoSpaceDN w:val="0"/>
              <w:adjustRightInd w:val="0"/>
              <w:spacing w:after="0" w:line="276" w:lineRule="auto"/>
              <w:jc w:val="both"/>
              <w:rPr>
                <w:rFonts w:ascii="Times New Roman" w:eastAsia="Times New Roman" w:hAnsi="Times New Roman"/>
                <w:sz w:val="24"/>
                <w:szCs w:val="24"/>
                <w:lang w:eastAsia="pl-PL"/>
              </w:rPr>
            </w:pPr>
          </w:p>
        </w:tc>
      </w:tr>
    </w:tbl>
    <w:p w14:paraId="0E170A8A" w14:textId="77777777" w:rsidR="00FF2700" w:rsidRPr="000A39CF" w:rsidRDefault="00FF2700" w:rsidP="00FF2700">
      <w:pPr>
        <w:spacing w:after="0" w:line="276" w:lineRule="auto"/>
        <w:ind w:left="709" w:hanging="709"/>
        <w:jc w:val="both"/>
        <w:rPr>
          <w:rFonts w:ascii="Times New Roman" w:eastAsia="Times New Roman" w:hAnsi="Times New Roman"/>
          <w:i/>
          <w:sz w:val="24"/>
          <w:szCs w:val="24"/>
          <w:lang w:eastAsia="pl-PL"/>
        </w:rPr>
      </w:pPr>
      <w:r w:rsidRPr="000A39CF">
        <w:rPr>
          <w:rFonts w:ascii="Times New Roman" w:eastAsia="Times New Roman" w:hAnsi="Times New Roman"/>
          <w:i/>
          <w:sz w:val="24"/>
          <w:szCs w:val="24"/>
          <w:lang w:eastAsia="pl-PL"/>
        </w:rPr>
        <w:t xml:space="preserve">           * </w:t>
      </w:r>
      <w:r w:rsidRPr="000A39CF">
        <w:rPr>
          <w:rFonts w:ascii="Times New Roman" w:eastAsia="Times New Roman" w:hAnsi="Times New Roman"/>
          <w:i/>
          <w:sz w:val="24"/>
          <w:szCs w:val="24"/>
          <w:lang w:eastAsia="pl-PL"/>
        </w:rPr>
        <w:tab/>
        <w:t xml:space="preserve">w przypadku realizacji całego zadania siłami własnymi należy wpisać „nie dotyczy” lub pozostawić pole niewypełnione </w:t>
      </w:r>
    </w:p>
    <w:p w14:paraId="24FC05EF" w14:textId="77777777" w:rsidR="00FF2700" w:rsidRPr="000A39CF" w:rsidRDefault="00FF2700" w:rsidP="00FF2700">
      <w:pPr>
        <w:spacing w:after="0" w:line="276" w:lineRule="auto"/>
        <w:ind w:left="709" w:hanging="709"/>
        <w:jc w:val="both"/>
        <w:rPr>
          <w:rFonts w:ascii="Times New Roman" w:eastAsia="Times New Roman" w:hAnsi="Times New Roman"/>
          <w:sz w:val="24"/>
          <w:szCs w:val="24"/>
          <w:lang w:eastAsia="pl-PL"/>
        </w:rPr>
      </w:pPr>
    </w:p>
    <w:p w14:paraId="737C6555" w14:textId="77777777" w:rsidR="00FF2700" w:rsidRPr="000A39CF" w:rsidRDefault="00FF2700" w:rsidP="00C04455">
      <w:pPr>
        <w:numPr>
          <w:ilvl w:val="0"/>
          <w:numId w:val="24"/>
        </w:num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Załączniki do niniejszej oferty:</w:t>
      </w:r>
    </w:p>
    <w:p w14:paraId="064860F9" w14:textId="77777777" w:rsidR="00FF2700" w:rsidRPr="000A39CF" w:rsidRDefault="00FF2700" w:rsidP="00FF2700">
      <w:p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w:t>
      </w:r>
    </w:p>
    <w:p w14:paraId="21BCE3EF" w14:textId="77777777" w:rsidR="00FF2700" w:rsidRPr="000A39CF" w:rsidRDefault="00FF2700" w:rsidP="00FF2700">
      <w:p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w:t>
      </w:r>
    </w:p>
    <w:p w14:paraId="6681197E" w14:textId="77777777" w:rsidR="00FF2700" w:rsidRPr="000A39CF" w:rsidRDefault="00FF2700" w:rsidP="00FF2700">
      <w:p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w:t>
      </w:r>
    </w:p>
    <w:p w14:paraId="01BBF688" w14:textId="77777777" w:rsidR="00FF2700" w:rsidRPr="000A39CF" w:rsidRDefault="00FF2700" w:rsidP="00FF2700">
      <w:p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w:t>
      </w:r>
    </w:p>
    <w:p w14:paraId="22ED6745" w14:textId="77777777" w:rsidR="00FF2700" w:rsidRPr="000A39CF" w:rsidRDefault="00FF2700" w:rsidP="00FF2700">
      <w:pPr>
        <w:spacing w:after="0" w:line="276" w:lineRule="auto"/>
        <w:ind w:left="357"/>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w:t>
      </w:r>
    </w:p>
    <w:p w14:paraId="089F8DD3" w14:textId="77777777" w:rsidR="00FF2700" w:rsidRPr="000A39CF" w:rsidRDefault="00FF2700" w:rsidP="00FF2700">
      <w:pPr>
        <w:spacing w:after="0" w:line="276" w:lineRule="auto"/>
        <w:jc w:val="both"/>
        <w:rPr>
          <w:rFonts w:ascii="Times New Roman" w:eastAsia="Times New Roman" w:hAnsi="Times New Roman"/>
          <w:sz w:val="24"/>
          <w:szCs w:val="24"/>
          <w:lang w:eastAsia="pl-PL"/>
        </w:rPr>
      </w:pPr>
    </w:p>
    <w:p w14:paraId="6C109444" w14:textId="77777777" w:rsidR="00FF2700" w:rsidRPr="000A39CF" w:rsidRDefault="00FF2700" w:rsidP="00FF2700">
      <w:pPr>
        <w:spacing w:after="0" w:line="276" w:lineRule="auto"/>
        <w:jc w:val="both"/>
        <w:rPr>
          <w:rFonts w:ascii="Times New Roman" w:eastAsia="Times New Roman" w:hAnsi="Times New Roman"/>
          <w:sz w:val="24"/>
          <w:szCs w:val="24"/>
          <w:lang w:eastAsia="pl-PL"/>
        </w:rPr>
      </w:pPr>
    </w:p>
    <w:p w14:paraId="5314F2E2" w14:textId="77777777" w:rsidR="00FF2700" w:rsidRPr="000A39CF" w:rsidRDefault="00FF2700" w:rsidP="00FF2700">
      <w:pPr>
        <w:spacing w:after="0" w:line="276" w:lineRule="auto"/>
        <w:ind w:left="360" w:hanging="360"/>
        <w:jc w:val="both"/>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 , dnia .....................</w:t>
      </w:r>
    </w:p>
    <w:p w14:paraId="65B69D71" w14:textId="77777777" w:rsidR="00FF2700" w:rsidRPr="000A39CF" w:rsidRDefault="00FF2700" w:rsidP="00FF2700">
      <w:pPr>
        <w:spacing w:after="0" w:line="276" w:lineRule="auto"/>
        <w:ind w:firstLine="4320"/>
        <w:jc w:val="center"/>
        <w:rPr>
          <w:rFonts w:ascii="Times New Roman" w:eastAsia="Times New Roman" w:hAnsi="Times New Roman"/>
          <w:sz w:val="24"/>
          <w:szCs w:val="24"/>
          <w:lang w:eastAsia="pl-PL"/>
        </w:rPr>
      </w:pPr>
      <w:r w:rsidRPr="000A39CF">
        <w:rPr>
          <w:rFonts w:ascii="Times New Roman" w:eastAsia="Times New Roman" w:hAnsi="Times New Roman"/>
          <w:sz w:val="24"/>
          <w:szCs w:val="24"/>
          <w:lang w:eastAsia="pl-PL"/>
        </w:rPr>
        <w:t>……………………………..……………………</w:t>
      </w:r>
    </w:p>
    <w:p w14:paraId="29C2F3FC" w14:textId="77777777" w:rsidR="00FF2700" w:rsidRPr="009C0177" w:rsidRDefault="00FF2700" w:rsidP="00FF2700">
      <w:pPr>
        <w:spacing w:after="0" w:line="276" w:lineRule="auto"/>
        <w:ind w:firstLine="4320"/>
        <w:jc w:val="center"/>
        <w:rPr>
          <w:rFonts w:ascii="Times New Roman" w:eastAsia="Times New Roman" w:hAnsi="Times New Roman"/>
          <w:sz w:val="20"/>
          <w:szCs w:val="20"/>
          <w:lang w:eastAsia="pl-PL"/>
        </w:rPr>
      </w:pPr>
      <w:r w:rsidRPr="009C0177">
        <w:rPr>
          <w:rFonts w:ascii="Times New Roman" w:eastAsia="Times New Roman" w:hAnsi="Times New Roman"/>
          <w:sz w:val="20"/>
          <w:szCs w:val="20"/>
          <w:lang w:eastAsia="pl-PL"/>
        </w:rPr>
        <w:t>podpis osoby uprawnionej do składania oświadczeń</w:t>
      </w:r>
    </w:p>
    <w:p w14:paraId="3716CEA8" w14:textId="77777777" w:rsidR="00FF2700" w:rsidRPr="009C0177" w:rsidRDefault="00FF2700" w:rsidP="00FF2700">
      <w:pPr>
        <w:spacing w:after="0" w:line="276" w:lineRule="auto"/>
        <w:ind w:firstLine="4320"/>
        <w:jc w:val="center"/>
        <w:rPr>
          <w:rFonts w:ascii="Times New Roman" w:eastAsia="Times New Roman" w:hAnsi="Times New Roman"/>
          <w:sz w:val="20"/>
          <w:szCs w:val="20"/>
          <w:lang w:eastAsia="pl-PL"/>
        </w:rPr>
      </w:pPr>
      <w:r w:rsidRPr="009C0177">
        <w:rPr>
          <w:rFonts w:ascii="Times New Roman" w:eastAsia="Times New Roman" w:hAnsi="Times New Roman"/>
          <w:sz w:val="20"/>
          <w:szCs w:val="20"/>
          <w:lang w:eastAsia="pl-PL"/>
        </w:rPr>
        <w:t>woli w imieniu Wykonawcy</w:t>
      </w:r>
    </w:p>
    <w:p w14:paraId="0102E125" w14:textId="77777777" w:rsidR="00FF2700" w:rsidRPr="000A39CF" w:rsidRDefault="00FF2700" w:rsidP="00FF2700">
      <w:pPr>
        <w:spacing w:after="0" w:line="276" w:lineRule="auto"/>
        <w:ind w:firstLine="4320"/>
        <w:jc w:val="center"/>
        <w:rPr>
          <w:rFonts w:ascii="Times New Roman" w:eastAsia="Times New Roman" w:hAnsi="Times New Roman"/>
          <w:sz w:val="24"/>
          <w:szCs w:val="24"/>
          <w:lang w:eastAsia="pl-PL"/>
        </w:rPr>
      </w:pPr>
    </w:p>
    <w:p w14:paraId="6684014F" w14:textId="77777777" w:rsidR="00FF2700" w:rsidRPr="000A39CF" w:rsidRDefault="00FF2700" w:rsidP="00FF2700">
      <w:pPr>
        <w:spacing w:after="0" w:line="276" w:lineRule="auto"/>
        <w:ind w:firstLine="4320"/>
        <w:jc w:val="center"/>
        <w:rPr>
          <w:rFonts w:ascii="Times New Roman" w:eastAsia="Times New Roman" w:hAnsi="Times New Roman"/>
          <w:sz w:val="24"/>
          <w:szCs w:val="24"/>
          <w:lang w:eastAsia="pl-PL"/>
        </w:rPr>
      </w:pPr>
    </w:p>
    <w:p w14:paraId="71332EBB" w14:textId="77777777" w:rsidR="00FF2700" w:rsidRPr="000A39CF" w:rsidRDefault="00FF2700" w:rsidP="00FF2700">
      <w:pPr>
        <w:tabs>
          <w:tab w:val="left" w:pos="426"/>
        </w:tabs>
        <w:spacing w:after="0" w:line="276" w:lineRule="auto"/>
        <w:rPr>
          <w:rFonts w:ascii="Times New Roman" w:hAnsi="Times New Roman"/>
          <w:b/>
          <w:sz w:val="24"/>
          <w:szCs w:val="24"/>
        </w:rPr>
      </w:pPr>
    </w:p>
    <w:p w14:paraId="5394AAFA" w14:textId="77777777" w:rsidR="00FF2700" w:rsidRPr="000A39CF" w:rsidRDefault="00FF2700" w:rsidP="00FF2700">
      <w:pPr>
        <w:tabs>
          <w:tab w:val="left" w:pos="426"/>
        </w:tabs>
        <w:spacing w:after="0" w:line="276" w:lineRule="auto"/>
        <w:rPr>
          <w:rFonts w:ascii="Times New Roman" w:hAnsi="Times New Roman"/>
          <w:b/>
          <w:sz w:val="24"/>
          <w:szCs w:val="24"/>
        </w:rPr>
      </w:pPr>
    </w:p>
    <w:p w14:paraId="09701A28" w14:textId="77777777" w:rsidR="00FF2700" w:rsidRPr="000A39CF" w:rsidRDefault="00FF2700" w:rsidP="00FF2700">
      <w:pPr>
        <w:tabs>
          <w:tab w:val="left" w:pos="426"/>
        </w:tabs>
        <w:spacing w:after="0" w:line="276" w:lineRule="auto"/>
        <w:rPr>
          <w:rFonts w:ascii="Times New Roman" w:hAnsi="Times New Roman"/>
          <w:b/>
          <w:sz w:val="24"/>
          <w:szCs w:val="24"/>
        </w:rPr>
      </w:pPr>
    </w:p>
    <w:p w14:paraId="2CA82223" w14:textId="77777777" w:rsidR="00FF2700" w:rsidRPr="000A39CF" w:rsidRDefault="00FF2700" w:rsidP="00FF2700">
      <w:pPr>
        <w:tabs>
          <w:tab w:val="left" w:pos="426"/>
        </w:tabs>
        <w:spacing w:after="0" w:line="276" w:lineRule="auto"/>
        <w:rPr>
          <w:rFonts w:ascii="Times New Roman" w:hAnsi="Times New Roman"/>
          <w:b/>
          <w:sz w:val="24"/>
          <w:szCs w:val="24"/>
        </w:rPr>
      </w:pPr>
    </w:p>
    <w:p w14:paraId="493255A2" w14:textId="77777777" w:rsidR="00FF2700" w:rsidRPr="000A39CF" w:rsidRDefault="00FF2700" w:rsidP="00FF2700">
      <w:pPr>
        <w:tabs>
          <w:tab w:val="left" w:pos="426"/>
        </w:tabs>
        <w:spacing w:after="0" w:line="276" w:lineRule="auto"/>
        <w:rPr>
          <w:rFonts w:ascii="Times New Roman" w:hAnsi="Times New Roman"/>
          <w:b/>
          <w:sz w:val="24"/>
          <w:szCs w:val="24"/>
        </w:rPr>
      </w:pPr>
    </w:p>
    <w:p w14:paraId="2B0BF52E" w14:textId="77777777" w:rsidR="00FF2700" w:rsidRPr="000A39CF" w:rsidRDefault="00FF2700" w:rsidP="00FF2700">
      <w:pPr>
        <w:tabs>
          <w:tab w:val="left" w:pos="426"/>
        </w:tabs>
        <w:spacing w:after="0" w:line="276" w:lineRule="auto"/>
        <w:rPr>
          <w:rFonts w:ascii="Times New Roman" w:hAnsi="Times New Roman"/>
          <w:b/>
          <w:sz w:val="24"/>
          <w:szCs w:val="24"/>
        </w:rPr>
      </w:pPr>
    </w:p>
    <w:p w14:paraId="04C9AA93" w14:textId="77777777" w:rsidR="00FF2700" w:rsidRPr="000A39CF" w:rsidRDefault="00FF2700" w:rsidP="00FF2700">
      <w:pPr>
        <w:tabs>
          <w:tab w:val="left" w:pos="426"/>
        </w:tabs>
        <w:spacing w:after="0" w:line="276" w:lineRule="auto"/>
        <w:rPr>
          <w:rFonts w:ascii="Times New Roman" w:hAnsi="Times New Roman"/>
          <w:b/>
          <w:sz w:val="24"/>
          <w:szCs w:val="24"/>
        </w:rPr>
      </w:pPr>
    </w:p>
    <w:p w14:paraId="47A17A1B" w14:textId="77777777" w:rsidR="00FF2700" w:rsidRDefault="00FF2700" w:rsidP="00FF2700">
      <w:pPr>
        <w:tabs>
          <w:tab w:val="left" w:pos="426"/>
        </w:tabs>
        <w:spacing w:after="0" w:line="276" w:lineRule="auto"/>
        <w:rPr>
          <w:rFonts w:ascii="Times New Roman" w:hAnsi="Times New Roman"/>
          <w:b/>
          <w:sz w:val="24"/>
          <w:szCs w:val="24"/>
        </w:rPr>
      </w:pPr>
    </w:p>
    <w:p w14:paraId="18D63A33" w14:textId="77777777" w:rsidR="00FF2700" w:rsidRDefault="00FF2700" w:rsidP="00FF2700">
      <w:pPr>
        <w:tabs>
          <w:tab w:val="left" w:pos="426"/>
        </w:tabs>
        <w:spacing w:after="0" w:line="276" w:lineRule="auto"/>
        <w:rPr>
          <w:rFonts w:ascii="Times New Roman" w:hAnsi="Times New Roman"/>
          <w:b/>
          <w:sz w:val="24"/>
          <w:szCs w:val="24"/>
        </w:rPr>
      </w:pPr>
    </w:p>
    <w:p w14:paraId="6D836894" w14:textId="77777777" w:rsidR="00FF2700" w:rsidRDefault="00FF2700" w:rsidP="00FF2700">
      <w:pPr>
        <w:tabs>
          <w:tab w:val="left" w:pos="426"/>
        </w:tabs>
        <w:spacing w:after="0" w:line="276" w:lineRule="auto"/>
        <w:rPr>
          <w:rFonts w:ascii="Times New Roman" w:hAnsi="Times New Roman"/>
          <w:b/>
          <w:sz w:val="24"/>
          <w:szCs w:val="24"/>
        </w:rPr>
      </w:pPr>
    </w:p>
    <w:p w14:paraId="654FDC7E" w14:textId="77777777" w:rsidR="00FF2700" w:rsidRPr="000A39CF" w:rsidRDefault="00FF2700" w:rsidP="00FF2700">
      <w:pPr>
        <w:tabs>
          <w:tab w:val="left" w:pos="426"/>
        </w:tabs>
        <w:spacing w:after="0" w:line="276" w:lineRule="auto"/>
        <w:rPr>
          <w:rFonts w:ascii="Times New Roman" w:hAnsi="Times New Roman"/>
          <w:b/>
          <w:sz w:val="24"/>
          <w:szCs w:val="24"/>
        </w:rPr>
      </w:pPr>
    </w:p>
    <w:p w14:paraId="43CAA8D0" w14:textId="77777777" w:rsidR="00FF2700" w:rsidRPr="000A39CF" w:rsidRDefault="00FF2700" w:rsidP="00FF2700">
      <w:pPr>
        <w:tabs>
          <w:tab w:val="left" w:pos="426"/>
        </w:tabs>
        <w:spacing w:after="0" w:line="276" w:lineRule="auto"/>
        <w:rPr>
          <w:rFonts w:ascii="Times New Roman" w:hAnsi="Times New Roman"/>
          <w:b/>
          <w:sz w:val="24"/>
          <w:szCs w:val="24"/>
        </w:rPr>
      </w:pPr>
    </w:p>
    <w:p w14:paraId="50BB01A3" w14:textId="77777777" w:rsidR="00FF2700" w:rsidRPr="000A39CF" w:rsidRDefault="00FF2700" w:rsidP="00FF2700">
      <w:pPr>
        <w:tabs>
          <w:tab w:val="left" w:pos="426"/>
        </w:tabs>
        <w:spacing w:after="0" w:line="276" w:lineRule="auto"/>
        <w:rPr>
          <w:rFonts w:ascii="Times New Roman" w:hAnsi="Times New Roman"/>
          <w:b/>
          <w:sz w:val="24"/>
          <w:szCs w:val="24"/>
        </w:rPr>
      </w:pPr>
    </w:p>
    <w:p w14:paraId="313AAE65" w14:textId="6BCEFD86" w:rsidR="00FF2700" w:rsidRDefault="00FF2700" w:rsidP="00FF2700">
      <w:pPr>
        <w:tabs>
          <w:tab w:val="left" w:pos="426"/>
        </w:tabs>
        <w:spacing w:after="0" w:line="276" w:lineRule="auto"/>
        <w:rPr>
          <w:rFonts w:ascii="Times New Roman" w:hAnsi="Times New Roman"/>
          <w:b/>
          <w:sz w:val="24"/>
          <w:szCs w:val="24"/>
        </w:rPr>
      </w:pPr>
    </w:p>
    <w:p w14:paraId="7EE0E035" w14:textId="14064C10" w:rsidR="00FF2700" w:rsidRDefault="00FF2700" w:rsidP="00FF2700">
      <w:pPr>
        <w:tabs>
          <w:tab w:val="left" w:pos="426"/>
        </w:tabs>
        <w:spacing w:after="0" w:line="276" w:lineRule="auto"/>
        <w:rPr>
          <w:rFonts w:ascii="Times New Roman" w:hAnsi="Times New Roman"/>
          <w:b/>
          <w:sz w:val="24"/>
          <w:szCs w:val="24"/>
        </w:rPr>
      </w:pPr>
    </w:p>
    <w:p w14:paraId="50A0D090" w14:textId="446DFA7B" w:rsidR="00FF2700" w:rsidRDefault="00FF2700" w:rsidP="00FF2700">
      <w:pPr>
        <w:tabs>
          <w:tab w:val="left" w:pos="426"/>
        </w:tabs>
        <w:spacing w:after="0" w:line="276" w:lineRule="auto"/>
        <w:rPr>
          <w:rFonts w:ascii="Times New Roman" w:hAnsi="Times New Roman"/>
          <w:b/>
          <w:sz w:val="24"/>
          <w:szCs w:val="24"/>
        </w:rPr>
      </w:pPr>
    </w:p>
    <w:p w14:paraId="4A2F162D" w14:textId="0B729FDB" w:rsidR="00FF2700" w:rsidRDefault="00FF2700" w:rsidP="00FF2700">
      <w:pPr>
        <w:tabs>
          <w:tab w:val="left" w:pos="426"/>
        </w:tabs>
        <w:spacing w:after="0" w:line="276" w:lineRule="auto"/>
        <w:rPr>
          <w:rFonts w:ascii="Times New Roman" w:hAnsi="Times New Roman"/>
          <w:b/>
          <w:sz w:val="24"/>
          <w:szCs w:val="24"/>
        </w:rPr>
      </w:pPr>
    </w:p>
    <w:p w14:paraId="476B506D" w14:textId="77777777" w:rsidR="00FF2700" w:rsidRPr="000A39CF" w:rsidRDefault="00FF2700" w:rsidP="00FF2700">
      <w:pPr>
        <w:tabs>
          <w:tab w:val="left" w:pos="426"/>
        </w:tabs>
        <w:spacing w:after="0" w:line="276" w:lineRule="auto"/>
        <w:rPr>
          <w:rFonts w:ascii="Times New Roman" w:hAnsi="Times New Roman"/>
          <w:b/>
          <w:sz w:val="24"/>
          <w:szCs w:val="24"/>
        </w:rPr>
      </w:pPr>
    </w:p>
    <w:p w14:paraId="33412CE9" w14:textId="77777777" w:rsidR="00FF2700" w:rsidRDefault="00FF2700" w:rsidP="00FF2700">
      <w:pPr>
        <w:spacing w:after="0" w:line="276" w:lineRule="auto"/>
        <w:rPr>
          <w:rFonts w:ascii="Times New Roman" w:hAnsi="Times New Roman"/>
          <w:b/>
          <w:sz w:val="24"/>
          <w:szCs w:val="24"/>
        </w:rPr>
      </w:pPr>
    </w:p>
    <w:p w14:paraId="6664C6C7" w14:textId="77777777" w:rsidR="00FF2700" w:rsidRDefault="00FF2700" w:rsidP="00FF2700">
      <w:pPr>
        <w:spacing w:after="0" w:line="276" w:lineRule="auto"/>
        <w:rPr>
          <w:rFonts w:ascii="Times New Roman" w:hAnsi="Times New Roman"/>
          <w:b/>
          <w:sz w:val="24"/>
          <w:szCs w:val="24"/>
        </w:rPr>
      </w:pPr>
    </w:p>
    <w:p w14:paraId="432A9BDB" w14:textId="77777777" w:rsidR="00FF2700" w:rsidRDefault="00FF2700" w:rsidP="00FF2700">
      <w:pPr>
        <w:spacing w:after="0" w:line="276" w:lineRule="auto"/>
        <w:rPr>
          <w:rFonts w:ascii="Times New Roman" w:hAnsi="Times New Roman"/>
          <w:b/>
          <w:sz w:val="24"/>
          <w:szCs w:val="24"/>
        </w:rPr>
      </w:pPr>
    </w:p>
    <w:p w14:paraId="28A3AF11" w14:textId="77777777" w:rsidR="00FF2700" w:rsidRPr="00FF2700" w:rsidRDefault="00FF2700" w:rsidP="00FF2700">
      <w:pPr>
        <w:spacing w:after="0" w:line="276" w:lineRule="auto"/>
        <w:rPr>
          <w:rFonts w:ascii="Times New Roman" w:hAnsi="Times New Roman" w:cs="Times New Roman"/>
          <w:b/>
          <w:bCs/>
          <w:sz w:val="24"/>
          <w:szCs w:val="24"/>
        </w:rPr>
      </w:pPr>
      <w:r w:rsidRPr="00FF2700">
        <w:rPr>
          <w:rFonts w:ascii="Times New Roman" w:hAnsi="Times New Roman" w:cs="Times New Roman"/>
          <w:b/>
          <w:bCs/>
          <w:sz w:val="24"/>
          <w:szCs w:val="24"/>
        </w:rPr>
        <w:lastRenderedPageBreak/>
        <w:t>KD. 271.4.2022</w:t>
      </w:r>
    </w:p>
    <w:p w14:paraId="37D32BF1" w14:textId="77777777" w:rsidR="00FF2700" w:rsidRPr="000A39CF" w:rsidRDefault="00FF2700" w:rsidP="00FF2700">
      <w:pPr>
        <w:spacing w:after="0" w:line="276" w:lineRule="auto"/>
        <w:ind w:left="5245"/>
        <w:jc w:val="right"/>
        <w:rPr>
          <w:rFonts w:ascii="Times New Roman" w:hAnsi="Times New Roman"/>
          <w:b/>
          <w:sz w:val="24"/>
          <w:szCs w:val="24"/>
        </w:rPr>
      </w:pPr>
      <w:r w:rsidRPr="000A39CF">
        <w:rPr>
          <w:rFonts w:ascii="Times New Roman" w:hAnsi="Times New Roman"/>
          <w:b/>
          <w:sz w:val="24"/>
          <w:szCs w:val="24"/>
        </w:rPr>
        <w:t>Załącznik nr 2 do zapytania ofertowego</w:t>
      </w:r>
    </w:p>
    <w:p w14:paraId="3B49A154" w14:textId="77777777" w:rsidR="00FF2700" w:rsidRPr="000A39CF" w:rsidRDefault="00FF2700" w:rsidP="00FF2700">
      <w:pPr>
        <w:spacing w:after="0" w:line="276" w:lineRule="auto"/>
        <w:ind w:left="5245"/>
        <w:jc w:val="right"/>
        <w:rPr>
          <w:rFonts w:ascii="Times New Roman" w:hAnsi="Times New Roman"/>
          <w:i/>
          <w:sz w:val="24"/>
          <w:szCs w:val="24"/>
        </w:rPr>
      </w:pPr>
    </w:p>
    <w:p w14:paraId="12BEF91F" w14:textId="77777777" w:rsidR="00FF2700" w:rsidRPr="000A39CF" w:rsidRDefault="00FF2700" w:rsidP="00FF2700">
      <w:pPr>
        <w:tabs>
          <w:tab w:val="left" w:pos="426"/>
        </w:tabs>
        <w:spacing w:after="0" w:line="276" w:lineRule="auto"/>
        <w:rPr>
          <w:rFonts w:ascii="Times New Roman" w:hAnsi="Times New Roman"/>
          <w:b/>
          <w:sz w:val="24"/>
          <w:szCs w:val="24"/>
        </w:rPr>
      </w:pPr>
      <w:r w:rsidRPr="000A39CF">
        <w:rPr>
          <w:rFonts w:ascii="Times New Roman" w:hAnsi="Times New Roman"/>
          <w:b/>
          <w:sz w:val="24"/>
          <w:szCs w:val="24"/>
        </w:rPr>
        <w:t>Wykonawca:</w:t>
      </w:r>
    </w:p>
    <w:p w14:paraId="4367D96D"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020D0929"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49252636"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3137C7ED"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43FDA591" w14:textId="77777777" w:rsidR="00FF2700" w:rsidRPr="000A39CF" w:rsidRDefault="00FF2700" w:rsidP="00FF2700">
      <w:pPr>
        <w:spacing w:after="0" w:line="276" w:lineRule="auto"/>
        <w:rPr>
          <w:rFonts w:ascii="Times New Roman" w:hAnsi="Times New Roman"/>
          <w:b/>
          <w:sz w:val="24"/>
          <w:szCs w:val="24"/>
        </w:rPr>
      </w:pPr>
      <w:r w:rsidRPr="000A39CF">
        <w:rPr>
          <w:rFonts w:ascii="Times New Roman" w:hAnsi="Times New Roman"/>
          <w:i/>
          <w:sz w:val="24"/>
          <w:szCs w:val="24"/>
        </w:rPr>
        <w:t>(pełna nazwa, adres)</w:t>
      </w:r>
    </w:p>
    <w:p w14:paraId="74C576AD" w14:textId="77777777" w:rsidR="00FF2700" w:rsidRPr="000A39CF" w:rsidRDefault="00FF2700" w:rsidP="00FF2700">
      <w:pPr>
        <w:spacing w:after="0" w:line="276" w:lineRule="auto"/>
        <w:rPr>
          <w:rFonts w:ascii="Times New Roman" w:hAnsi="Times New Roman"/>
          <w:sz w:val="24"/>
          <w:szCs w:val="24"/>
        </w:rPr>
      </w:pPr>
    </w:p>
    <w:p w14:paraId="5666C43B" w14:textId="77777777" w:rsidR="00FF2700" w:rsidRPr="000A39CF" w:rsidRDefault="00FF2700" w:rsidP="00FF2700">
      <w:pPr>
        <w:spacing w:after="0" w:line="276" w:lineRule="auto"/>
        <w:jc w:val="center"/>
        <w:rPr>
          <w:rFonts w:ascii="Times New Roman" w:hAnsi="Times New Roman"/>
          <w:b/>
          <w:sz w:val="24"/>
          <w:szCs w:val="24"/>
          <w:u w:val="single"/>
        </w:rPr>
      </w:pPr>
      <w:r w:rsidRPr="000A39CF">
        <w:rPr>
          <w:rFonts w:ascii="Times New Roman" w:hAnsi="Times New Roman"/>
          <w:b/>
          <w:sz w:val="24"/>
          <w:szCs w:val="24"/>
          <w:u w:val="single"/>
        </w:rPr>
        <w:t xml:space="preserve">OŚWIADCZENIE WYKONAWCY </w:t>
      </w:r>
    </w:p>
    <w:p w14:paraId="3F82EF2A" w14:textId="77777777" w:rsidR="00FF2700" w:rsidRPr="000A39CF" w:rsidRDefault="00FF2700" w:rsidP="00FF2700">
      <w:pPr>
        <w:spacing w:after="0" w:line="276" w:lineRule="auto"/>
        <w:ind w:firstLine="709"/>
        <w:jc w:val="both"/>
        <w:rPr>
          <w:rFonts w:ascii="Times New Roman" w:hAnsi="Times New Roman"/>
          <w:sz w:val="24"/>
          <w:szCs w:val="24"/>
        </w:rPr>
      </w:pPr>
    </w:p>
    <w:p w14:paraId="1D1DEF08" w14:textId="6445FB85" w:rsidR="00FF2700" w:rsidRPr="00FF2700" w:rsidRDefault="00FF2700" w:rsidP="00FF2700">
      <w:pPr>
        <w:spacing w:after="0" w:line="276" w:lineRule="auto"/>
        <w:jc w:val="both"/>
        <w:rPr>
          <w:rFonts w:ascii="Times New Roman" w:hAnsi="Times New Roman" w:cs="Times New Roman"/>
          <w:b/>
          <w:bCs/>
          <w:sz w:val="24"/>
          <w:szCs w:val="24"/>
        </w:rPr>
      </w:pPr>
      <w:r w:rsidRPr="000A39CF">
        <w:rPr>
          <w:rFonts w:ascii="Times New Roman" w:hAnsi="Times New Roman"/>
          <w:sz w:val="24"/>
          <w:szCs w:val="24"/>
        </w:rPr>
        <w:t>Składając ofertę na wykonanie zadania p.n.</w:t>
      </w:r>
      <w:r w:rsidRPr="000A39CF">
        <w:rPr>
          <w:rFonts w:ascii="Times New Roman" w:hAnsi="Times New Roman"/>
          <w:bCs/>
          <w:sz w:val="24"/>
          <w:szCs w:val="24"/>
        </w:rPr>
        <w:t xml:space="preserve"> </w:t>
      </w:r>
      <w:r w:rsidRPr="008376C1">
        <w:rPr>
          <w:rFonts w:ascii="Times New Roman" w:hAnsi="Times New Roman" w:cs="Times New Roman"/>
          <w:b/>
          <w:bCs/>
          <w:sz w:val="24"/>
          <w:szCs w:val="24"/>
        </w:rPr>
        <w:t>„Przebudowa (modernizacja) drogi dojazdowej do gruntów rolnych – działka geodezyjna nr 103 w obrębie Złojec, gmina Nielisz”, na długości 150 mb</w:t>
      </w:r>
      <w:r>
        <w:rPr>
          <w:rFonts w:ascii="Times New Roman" w:hAnsi="Times New Roman" w:cs="Times New Roman"/>
          <w:b/>
          <w:bCs/>
          <w:sz w:val="24"/>
          <w:szCs w:val="24"/>
        </w:rPr>
        <w:t xml:space="preserve">” </w:t>
      </w:r>
      <w:r w:rsidRPr="000A39CF">
        <w:rPr>
          <w:rFonts w:ascii="Times New Roman" w:hAnsi="Times New Roman"/>
          <w:b/>
          <w:sz w:val="24"/>
          <w:szCs w:val="24"/>
        </w:rPr>
        <w:t>oświadczam, że</w:t>
      </w:r>
      <w:r w:rsidRPr="000A39CF">
        <w:rPr>
          <w:rFonts w:ascii="Times New Roman" w:hAnsi="Times New Roman"/>
          <w:bCs/>
          <w:sz w:val="24"/>
          <w:szCs w:val="24"/>
        </w:rPr>
        <w:t>:</w:t>
      </w:r>
    </w:p>
    <w:p w14:paraId="2067D868" w14:textId="77777777" w:rsidR="00FF2700" w:rsidRPr="000A39CF" w:rsidRDefault="00FF2700" w:rsidP="00C04455">
      <w:pPr>
        <w:pStyle w:val="Standard"/>
        <w:numPr>
          <w:ilvl w:val="0"/>
          <w:numId w:val="26"/>
        </w:numPr>
        <w:tabs>
          <w:tab w:val="left" w:pos="426"/>
          <w:tab w:val="left" w:pos="720"/>
        </w:tabs>
        <w:spacing w:line="276" w:lineRule="auto"/>
        <w:jc w:val="both"/>
        <w:rPr>
          <w:rFonts w:cs="Times New Roman"/>
          <w:color w:val="000000"/>
          <w:szCs w:val="24"/>
          <w:lang w:eastAsia="ar-SA"/>
        </w:rPr>
      </w:pPr>
      <w:r w:rsidRPr="000A39CF">
        <w:rPr>
          <w:rFonts w:cs="Times New Roman"/>
          <w:color w:val="000000"/>
          <w:szCs w:val="24"/>
          <w:lang w:eastAsia="ar-SA"/>
        </w:rPr>
        <w:t>posiadam odpowiednią wiedzę i doświadczenie;</w:t>
      </w:r>
    </w:p>
    <w:p w14:paraId="4AE5C0BB" w14:textId="77777777" w:rsidR="00FF2700" w:rsidRPr="000A39CF" w:rsidRDefault="00FF2700" w:rsidP="00C04455">
      <w:pPr>
        <w:pStyle w:val="Standard"/>
        <w:numPr>
          <w:ilvl w:val="0"/>
          <w:numId w:val="26"/>
        </w:numPr>
        <w:tabs>
          <w:tab w:val="left" w:pos="426"/>
          <w:tab w:val="left" w:pos="720"/>
        </w:tabs>
        <w:spacing w:line="276" w:lineRule="auto"/>
        <w:jc w:val="both"/>
        <w:rPr>
          <w:rFonts w:cs="Times New Roman"/>
          <w:color w:val="000000"/>
          <w:szCs w:val="24"/>
          <w:lang w:eastAsia="ar-SA"/>
        </w:rPr>
      </w:pPr>
      <w:r w:rsidRPr="000A39CF">
        <w:rPr>
          <w:rFonts w:cs="Times New Roman"/>
          <w:color w:val="000000"/>
          <w:szCs w:val="24"/>
          <w:lang w:eastAsia="ar-SA"/>
        </w:rPr>
        <w:t>znajduję się w sytuacji ekonomicznej i finansowej zapewniającej wykonanie zamówienia;</w:t>
      </w:r>
    </w:p>
    <w:p w14:paraId="6B1FB38D" w14:textId="77777777" w:rsidR="00FF2700" w:rsidRPr="000A39CF" w:rsidRDefault="00FF2700" w:rsidP="00C04455">
      <w:pPr>
        <w:pStyle w:val="Standard"/>
        <w:numPr>
          <w:ilvl w:val="0"/>
          <w:numId w:val="26"/>
        </w:numPr>
        <w:tabs>
          <w:tab w:val="left" w:pos="426"/>
          <w:tab w:val="left" w:pos="720"/>
        </w:tabs>
        <w:spacing w:line="276" w:lineRule="auto"/>
        <w:jc w:val="both"/>
        <w:rPr>
          <w:rFonts w:cs="Times New Roman"/>
          <w:color w:val="000000"/>
          <w:szCs w:val="24"/>
          <w:lang w:eastAsia="ar-SA"/>
        </w:rPr>
      </w:pPr>
      <w:r w:rsidRPr="000A39CF">
        <w:rPr>
          <w:rFonts w:cs="Times New Roman"/>
          <w:color w:val="000000"/>
          <w:szCs w:val="24"/>
          <w:lang w:eastAsia="ar-SA"/>
        </w:rPr>
        <w:t>posiadam odpowiednią zdolność techniczną lub zawodową;</w:t>
      </w:r>
    </w:p>
    <w:p w14:paraId="3A381E76" w14:textId="77777777" w:rsidR="00FF2700" w:rsidRPr="000A39CF" w:rsidRDefault="00FF2700" w:rsidP="00C04455">
      <w:pPr>
        <w:pStyle w:val="Standard"/>
        <w:numPr>
          <w:ilvl w:val="0"/>
          <w:numId w:val="26"/>
        </w:numPr>
        <w:tabs>
          <w:tab w:val="left" w:pos="426"/>
          <w:tab w:val="left" w:pos="720"/>
        </w:tabs>
        <w:spacing w:line="276" w:lineRule="auto"/>
        <w:jc w:val="both"/>
        <w:rPr>
          <w:rFonts w:cs="Times New Roman"/>
          <w:color w:val="000000"/>
          <w:szCs w:val="24"/>
          <w:lang w:eastAsia="ar-SA"/>
        </w:rPr>
      </w:pPr>
      <w:r w:rsidRPr="000A39CF">
        <w:rPr>
          <w:rFonts w:cs="Times New Roman"/>
          <w:szCs w:val="24"/>
        </w:rPr>
        <w:t xml:space="preserve">spełniam warunki określone przez Zamawiającego w pkt VI.1. zapytania ofertowego, </w:t>
      </w:r>
    </w:p>
    <w:p w14:paraId="15F5609F" w14:textId="77777777" w:rsidR="00FF2700" w:rsidRPr="000A39CF" w:rsidRDefault="00FF2700" w:rsidP="00C04455">
      <w:pPr>
        <w:pStyle w:val="Standard"/>
        <w:numPr>
          <w:ilvl w:val="0"/>
          <w:numId w:val="26"/>
        </w:numPr>
        <w:tabs>
          <w:tab w:val="left" w:pos="426"/>
          <w:tab w:val="left" w:pos="720"/>
        </w:tabs>
        <w:spacing w:line="276" w:lineRule="auto"/>
        <w:jc w:val="both"/>
        <w:rPr>
          <w:rFonts w:cs="Times New Roman"/>
          <w:color w:val="000000"/>
          <w:szCs w:val="24"/>
          <w:lang w:eastAsia="ar-SA"/>
        </w:rPr>
      </w:pPr>
      <w:r w:rsidRPr="000A39CF">
        <w:rPr>
          <w:rFonts w:cs="Times New Roman"/>
          <w:szCs w:val="24"/>
        </w:rPr>
        <w:t xml:space="preserve">nie podlegam wykluczeniu na podstawie pkt VI.3. zapytania ofertowego. </w:t>
      </w:r>
    </w:p>
    <w:p w14:paraId="01887FBE" w14:textId="77777777" w:rsidR="00FF2700" w:rsidRPr="000A39CF" w:rsidRDefault="00FF2700" w:rsidP="00FF2700">
      <w:pPr>
        <w:pStyle w:val="Standard"/>
        <w:spacing w:line="276" w:lineRule="auto"/>
        <w:jc w:val="both"/>
        <w:rPr>
          <w:rFonts w:cs="Times New Roman"/>
          <w:color w:val="000000"/>
          <w:szCs w:val="24"/>
          <w:lang w:eastAsia="ar-SA"/>
        </w:rPr>
      </w:pPr>
      <w:r w:rsidRPr="000A39CF">
        <w:rPr>
          <w:rFonts w:cs="Times New Roman"/>
          <w:color w:val="000000"/>
          <w:szCs w:val="24"/>
          <w:lang w:eastAsia="ar-SA"/>
        </w:rPr>
        <w:t>Na każde żądanie Zamawiającego dostarczymy niezwłocznie odpowiednie dokumenty potwierdzające prawdziwość każdej z kwestii zawartych w oświadczeniu, wszystkie informacje są zgodne z prawdą.</w:t>
      </w:r>
    </w:p>
    <w:p w14:paraId="6C99568A" w14:textId="77777777" w:rsidR="00FF2700" w:rsidRPr="000A39CF" w:rsidRDefault="00FF2700" w:rsidP="00FF2700">
      <w:pPr>
        <w:spacing w:after="0" w:line="276" w:lineRule="auto"/>
        <w:jc w:val="both"/>
        <w:rPr>
          <w:rFonts w:ascii="Times New Roman" w:hAnsi="Times New Roman"/>
          <w:sz w:val="24"/>
          <w:szCs w:val="24"/>
        </w:rPr>
      </w:pPr>
    </w:p>
    <w:p w14:paraId="5199E704" w14:textId="77777777" w:rsidR="00FF2700" w:rsidRPr="000A39CF" w:rsidRDefault="00FF2700" w:rsidP="00FF2700">
      <w:pPr>
        <w:spacing w:after="0" w:line="276" w:lineRule="auto"/>
        <w:jc w:val="both"/>
        <w:rPr>
          <w:rFonts w:ascii="Times New Roman" w:hAnsi="Times New Roman"/>
          <w:sz w:val="24"/>
          <w:szCs w:val="24"/>
        </w:rPr>
      </w:pPr>
      <w:r w:rsidRPr="000A39CF">
        <w:rPr>
          <w:rFonts w:ascii="Times New Roman" w:hAnsi="Times New Roman"/>
          <w:sz w:val="24"/>
          <w:szCs w:val="24"/>
        </w:rPr>
        <w:t xml:space="preserve">…………….………... dnia ………….……. r. </w:t>
      </w:r>
    </w:p>
    <w:p w14:paraId="184065A3" w14:textId="77777777" w:rsidR="00FF2700" w:rsidRPr="000A39CF" w:rsidRDefault="00FF2700" w:rsidP="00FF2700">
      <w:pPr>
        <w:spacing w:after="0" w:line="276" w:lineRule="auto"/>
        <w:jc w:val="both"/>
        <w:rPr>
          <w:rFonts w:ascii="Times New Roman" w:hAnsi="Times New Roman"/>
          <w:sz w:val="24"/>
          <w:szCs w:val="24"/>
        </w:rPr>
      </w:pPr>
      <w:r w:rsidRPr="000A39CF">
        <w:rPr>
          <w:rFonts w:ascii="Times New Roman" w:hAnsi="Times New Roman"/>
          <w:i/>
          <w:sz w:val="24"/>
          <w:szCs w:val="24"/>
        </w:rPr>
        <w:t xml:space="preserve">            (miejscowość)</w:t>
      </w:r>
    </w:p>
    <w:p w14:paraId="7987E83E" w14:textId="77777777" w:rsidR="00FF2700" w:rsidRPr="000A39CF" w:rsidRDefault="00FF2700" w:rsidP="00FF2700">
      <w:pPr>
        <w:spacing w:after="0" w:line="276" w:lineRule="auto"/>
        <w:jc w:val="right"/>
        <w:rPr>
          <w:rFonts w:ascii="Times New Roman" w:hAnsi="Times New Roman"/>
          <w:sz w:val="24"/>
          <w:szCs w:val="24"/>
        </w:rPr>
      </w:pP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t xml:space="preserve"> …………………………………………………</w:t>
      </w:r>
    </w:p>
    <w:p w14:paraId="6DE57E0B" w14:textId="77777777" w:rsidR="00FF2700" w:rsidRPr="009C0177" w:rsidRDefault="00FF2700" w:rsidP="00FF2700">
      <w:pPr>
        <w:spacing w:after="0" w:line="276" w:lineRule="auto"/>
        <w:ind w:firstLine="4320"/>
        <w:jc w:val="center"/>
        <w:rPr>
          <w:rFonts w:ascii="Times New Roman" w:eastAsia="Times New Roman" w:hAnsi="Times New Roman"/>
          <w:i/>
          <w:sz w:val="18"/>
          <w:szCs w:val="18"/>
          <w:lang w:eastAsia="pl-PL"/>
        </w:rPr>
      </w:pPr>
      <w:r w:rsidRPr="000A39CF">
        <w:rPr>
          <w:rFonts w:ascii="Times New Roman" w:hAnsi="Times New Roman"/>
          <w:i/>
          <w:sz w:val="24"/>
          <w:szCs w:val="24"/>
        </w:rPr>
        <w:t xml:space="preserve">              (</w:t>
      </w:r>
      <w:r w:rsidRPr="009C0177">
        <w:rPr>
          <w:rFonts w:ascii="Times New Roman" w:eastAsia="Times New Roman" w:hAnsi="Times New Roman"/>
          <w:i/>
          <w:sz w:val="18"/>
          <w:szCs w:val="18"/>
          <w:lang w:eastAsia="pl-PL"/>
        </w:rPr>
        <w:t>podpis osoby uprawnionej do składania świadczeń</w:t>
      </w:r>
    </w:p>
    <w:p w14:paraId="18215F04" w14:textId="77777777" w:rsidR="00FF2700" w:rsidRPr="009C0177" w:rsidRDefault="00FF2700" w:rsidP="00FF2700">
      <w:pPr>
        <w:spacing w:after="0" w:line="276" w:lineRule="auto"/>
        <w:ind w:firstLine="4320"/>
        <w:jc w:val="center"/>
        <w:rPr>
          <w:rFonts w:ascii="Times New Roman" w:hAnsi="Times New Roman"/>
          <w:i/>
          <w:sz w:val="18"/>
          <w:szCs w:val="18"/>
        </w:rPr>
      </w:pPr>
      <w:r w:rsidRPr="009C0177">
        <w:rPr>
          <w:rFonts w:ascii="Times New Roman" w:eastAsia="Times New Roman" w:hAnsi="Times New Roman"/>
          <w:i/>
          <w:sz w:val="18"/>
          <w:szCs w:val="18"/>
          <w:lang w:eastAsia="pl-PL"/>
        </w:rPr>
        <w:t>woli w imieniu Wykonawcy</w:t>
      </w:r>
      <w:r w:rsidRPr="009C0177">
        <w:rPr>
          <w:rFonts w:ascii="Times New Roman" w:hAnsi="Times New Roman"/>
          <w:i/>
          <w:sz w:val="18"/>
          <w:szCs w:val="18"/>
        </w:rPr>
        <w:t>)</w:t>
      </w:r>
    </w:p>
    <w:p w14:paraId="5346C909" w14:textId="77777777" w:rsidR="00FF2700" w:rsidRPr="000A39CF" w:rsidRDefault="00FF2700" w:rsidP="00FF2700">
      <w:pPr>
        <w:spacing w:after="0" w:line="276" w:lineRule="auto"/>
        <w:jc w:val="both"/>
        <w:rPr>
          <w:rFonts w:ascii="Times New Roman" w:hAnsi="Times New Roman"/>
          <w:i/>
          <w:sz w:val="24"/>
          <w:szCs w:val="24"/>
        </w:rPr>
      </w:pPr>
    </w:p>
    <w:p w14:paraId="5D9B3B07" w14:textId="77777777" w:rsidR="00FF2700" w:rsidRPr="000A39CF" w:rsidRDefault="00FF2700" w:rsidP="00FF2700">
      <w:pPr>
        <w:spacing w:after="0" w:line="276" w:lineRule="auto"/>
        <w:jc w:val="both"/>
        <w:rPr>
          <w:rFonts w:ascii="Times New Roman" w:hAnsi="Times New Roman"/>
          <w:i/>
          <w:sz w:val="24"/>
          <w:szCs w:val="24"/>
        </w:rPr>
      </w:pPr>
    </w:p>
    <w:p w14:paraId="273476CD" w14:textId="77777777" w:rsidR="00FF2700" w:rsidRDefault="00FF2700" w:rsidP="00FF2700">
      <w:pPr>
        <w:tabs>
          <w:tab w:val="left" w:pos="426"/>
        </w:tabs>
        <w:spacing w:after="0" w:line="276" w:lineRule="auto"/>
        <w:rPr>
          <w:rFonts w:ascii="Times New Roman" w:hAnsi="Times New Roman"/>
          <w:b/>
          <w:sz w:val="24"/>
          <w:szCs w:val="24"/>
        </w:rPr>
      </w:pPr>
    </w:p>
    <w:p w14:paraId="22BE6899" w14:textId="77777777" w:rsidR="00FF2700" w:rsidRDefault="00FF2700" w:rsidP="00FF2700">
      <w:pPr>
        <w:tabs>
          <w:tab w:val="left" w:pos="426"/>
        </w:tabs>
        <w:spacing w:after="0" w:line="276" w:lineRule="auto"/>
        <w:rPr>
          <w:rFonts w:ascii="Times New Roman" w:hAnsi="Times New Roman"/>
          <w:b/>
          <w:sz w:val="24"/>
          <w:szCs w:val="24"/>
        </w:rPr>
      </w:pPr>
    </w:p>
    <w:p w14:paraId="7DBF6C0D" w14:textId="77777777" w:rsidR="00FF2700" w:rsidRDefault="00FF2700" w:rsidP="00FF2700">
      <w:pPr>
        <w:tabs>
          <w:tab w:val="left" w:pos="426"/>
        </w:tabs>
        <w:spacing w:after="0" w:line="276" w:lineRule="auto"/>
        <w:rPr>
          <w:rFonts w:ascii="Times New Roman" w:hAnsi="Times New Roman"/>
          <w:b/>
          <w:sz w:val="24"/>
          <w:szCs w:val="24"/>
        </w:rPr>
      </w:pPr>
    </w:p>
    <w:p w14:paraId="33A130F3" w14:textId="77777777" w:rsidR="00FF2700" w:rsidRDefault="00FF2700" w:rsidP="00FF2700">
      <w:pPr>
        <w:tabs>
          <w:tab w:val="left" w:pos="426"/>
        </w:tabs>
        <w:spacing w:after="0" w:line="276" w:lineRule="auto"/>
        <w:rPr>
          <w:rFonts w:ascii="Times New Roman" w:hAnsi="Times New Roman"/>
          <w:b/>
          <w:sz w:val="24"/>
          <w:szCs w:val="24"/>
        </w:rPr>
      </w:pPr>
    </w:p>
    <w:p w14:paraId="49DFA86D" w14:textId="77777777" w:rsidR="00FF2700" w:rsidRDefault="00FF2700" w:rsidP="00FF2700">
      <w:pPr>
        <w:tabs>
          <w:tab w:val="left" w:pos="426"/>
        </w:tabs>
        <w:spacing w:after="0" w:line="276" w:lineRule="auto"/>
        <w:rPr>
          <w:rFonts w:ascii="Times New Roman" w:hAnsi="Times New Roman"/>
          <w:b/>
          <w:sz w:val="24"/>
          <w:szCs w:val="24"/>
        </w:rPr>
      </w:pPr>
    </w:p>
    <w:p w14:paraId="244D48BF" w14:textId="77777777" w:rsidR="00FF2700" w:rsidRDefault="00FF2700" w:rsidP="00FF2700">
      <w:pPr>
        <w:tabs>
          <w:tab w:val="left" w:pos="426"/>
        </w:tabs>
        <w:spacing w:after="0" w:line="276" w:lineRule="auto"/>
        <w:rPr>
          <w:rFonts w:ascii="Times New Roman" w:hAnsi="Times New Roman"/>
          <w:b/>
          <w:sz w:val="24"/>
          <w:szCs w:val="24"/>
        </w:rPr>
      </w:pPr>
    </w:p>
    <w:p w14:paraId="43EC977C" w14:textId="77777777" w:rsidR="00FF2700" w:rsidRDefault="00FF2700" w:rsidP="00FF2700">
      <w:pPr>
        <w:tabs>
          <w:tab w:val="left" w:pos="426"/>
        </w:tabs>
        <w:spacing w:after="0" w:line="276" w:lineRule="auto"/>
        <w:rPr>
          <w:rFonts w:ascii="Times New Roman" w:hAnsi="Times New Roman"/>
          <w:b/>
          <w:sz w:val="24"/>
          <w:szCs w:val="24"/>
        </w:rPr>
      </w:pPr>
    </w:p>
    <w:p w14:paraId="667C508D" w14:textId="77777777" w:rsidR="00FF2700" w:rsidRPr="000A39CF" w:rsidRDefault="00FF2700" w:rsidP="00FF2700">
      <w:pPr>
        <w:tabs>
          <w:tab w:val="left" w:pos="426"/>
        </w:tabs>
        <w:spacing w:after="0" w:line="276" w:lineRule="auto"/>
        <w:rPr>
          <w:rFonts w:ascii="Times New Roman" w:hAnsi="Times New Roman"/>
          <w:b/>
          <w:sz w:val="24"/>
          <w:szCs w:val="24"/>
        </w:rPr>
      </w:pPr>
    </w:p>
    <w:p w14:paraId="4A2B2FA0" w14:textId="2A7FE995" w:rsidR="00FF2700" w:rsidRDefault="00FF2700" w:rsidP="00FF2700">
      <w:pPr>
        <w:spacing w:after="0" w:line="276" w:lineRule="auto"/>
        <w:ind w:left="4820"/>
        <w:jc w:val="right"/>
        <w:rPr>
          <w:rFonts w:ascii="Times New Roman" w:hAnsi="Times New Roman"/>
          <w:b/>
          <w:sz w:val="24"/>
          <w:szCs w:val="24"/>
        </w:rPr>
      </w:pPr>
    </w:p>
    <w:p w14:paraId="0830BAC5" w14:textId="77777777" w:rsidR="00FF2700" w:rsidRDefault="00FF2700" w:rsidP="00FF2700">
      <w:pPr>
        <w:spacing w:after="0" w:line="276" w:lineRule="auto"/>
        <w:ind w:left="4820"/>
        <w:jc w:val="right"/>
        <w:rPr>
          <w:rFonts w:ascii="Times New Roman" w:hAnsi="Times New Roman"/>
          <w:b/>
          <w:sz w:val="24"/>
          <w:szCs w:val="24"/>
        </w:rPr>
      </w:pPr>
    </w:p>
    <w:p w14:paraId="75CEF75F" w14:textId="77777777" w:rsidR="00FF2700" w:rsidRPr="000A39CF" w:rsidRDefault="00FF2700" w:rsidP="00FF2700">
      <w:pPr>
        <w:spacing w:after="0" w:line="276" w:lineRule="auto"/>
        <w:ind w:left="4820"/>
        <w:jc w:val="right"/>
        <w:rPr>
          <w:rFonts w:ascii="Times New Roman" w:hAnsi="Times New Roman"/>
          <w:b/>
          <w:sz w:val="24"/>
          <w:szCs w:val="24"/>
        </w:rPr>
      </w:pPr>
    </w:p>
    <w:p w14:paraId="5079CF8A" w14:textId="77777777" w:rsidR="00FF2700" w:rsidRPr="00FF2700" w:rsidRDefault="00FF2700" w:rsidP="00FF2700">
      <w:pPr>
        <w:spacing w:after="0" w:line="276" w:lineRule="auto"/>
        <w:rPr>
          <w:rFonts w:ascii="Times New Roman" w:hAnsi="Times New Roman" w:cs="Times New Roman"/>
          <w:b/>
          <w:bCs/>
          <w:sz w:val="24"/>
          <w:szCs w:val="24"/>
        </w:rPr>
      </w:pPr>
      <w:r w:rsidRPr="00FF2700">
        <w:rPr>
          <w:rFonts w:ascii="Times New Roman" w:hAnsi="Times New Roman" w:cs="Times New Roman"/>
          <w:b/>
          <w:bCs/>
          <w:sz w:val="24"/>
          <w:szCs w:val="24"/>
        </w:rPr>
        <w:lastRenderedPageBreak/>
        <w:t>KD. 271.4.2022</w:t>
      </w:r>
    </w:p>
    <w:p w14:paraId="1151D5F1" w14:textId="77777777" w:rsidR="00FF2700" w:rsidRPr="000A39CF" w:rsidRDefault="00FF2700" w:rsidP="00FF2700">
      <w:pPr>
        <w:spacing w:after="0" w:line="276" w:lineRule="auto"/>
        <w:jc w:val="right"/>
        <w:rPr>
          <w:rFonts w:ascii="Times New Roman" w:hAnsi="Times New Roman"/>
          <w:b/>
          <w:sz w:val="24"/>
          <w:szCs w:val="24"/>
        </w:rPr>
      </w:pPr>
      <w:r w:rsidRPr="000A39CF">
        <w:rPr>
          <w:rFonts w:ascii="Times New Roman" w:hAnsi="Times New Roman"/>
          <w:b/>
          <w:sz w:val="24"/>
          <w:szCs w:val="24"/>
        </w:rPr>
        <w:t>Załącznik nr 3 do zapytania ofertowego</w:t>
      </w:r>
    </w:p>
    <w:p w14:paraId="0B8932B4" w14:textId="77777777" w:rsidR="00FF2700" w:rsidRDefault="00FF2700" w:rsidP="00FF2700">
      <w:pPr>
        <w:tabs>
          <w:tab w:val="left" w:pos="426"/>
        </w:tabs>
        <w:spacing w:after="0" w:line="276" w:lineRule="auto"/>
        <w:rPr>
          <w:rFonts w:ascii="Times New Roman" w:hAnsi="Times New Roman"/>
          <w:b/>
          <w:sz w:val="24"/>
          <w:szCs w:val="24"/>
        </w:rPr>
      </w:pPr>
    </w:p>
    <w:p w14:paraId="296AE70D" w14:textId="77777777" w:rsidR="00FF2700" w:rsidRPr="000A39CF" w:rsidRDefault="00FF2700" w:rsidP="00FF2700">
      <w:pPr>
        <w:tabs>
          <w:tab w:val="left" w:pos="426"/>
        </w:tabs>
        <w:spacing w:after="0" w:line="276" w:lineRule="auto"/>
        <w:rPr>
          <w:rFonts w:ascii="Times New Roman" w:hAnsi="Times New Roman"/>
          <w:b/>
          <w:sz w:val="24"/>
          <w:szCs w:val="24"/>
        </w:rPr>
      </w:pPr>
      <w:r w:rsidRPr="000A39CF">
        <w:rPr>
          <w:rFonts w:ascii="Times New Roman" w:hAnsi="Times New Roman"/>
          <w:b/>
          <w:sz w:val="24"/>
          <w:szCs w:val="24"/>
        </w:rPr>
        <w:t>Wykonawca:</w:t>
      </w:r>
    </w:p>
    <w:p w14:paraId="052EB864"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6C647F8F"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667E89BB"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1F76C3A5" w14:textId="77777777" w:rsidR="00FF2700" w:rsidRPr="000A39CF" w:rsidRDefault="00FF2700" w:rsidP="00FF2700">
      <w:pPr>
        <w:spacing w:after="0" w:line="276" w:lineRule="auto"/>
        <w:rPr>
          <w:rFonts w:ascii="Times New Roman" w:hAnsi="Times New Roman"/>
          <w:sz w:val="24"/>
          <w:szCs w:val="24"/>
        </w:rPr>
      </w:pPr>
      <w:r w:rsidRPr="000A39CF">
        <w:rPr>
          <w:rFonts w:ascii="Times New Roman" w:hAnsi="Times New Roman"/>
          <w:sz w:val="24"/>
          <w:szCs w:val="24"/>
        </w:rPr>
        <w:t>………………………………………</w:t>
      </w:r>
    </w:p>
    <w:p w14:paraId="2A3C5C52" w14:textId="77777777" w:rsidR="00FF2700" w:rsidRPr="000A39CF" w:rsidRDefault="00FF2700" w:rsidP="00FF2700">
      <w:pPr>
        <w:spacing w:after="0" w:line="276" w:lineRule="auto"/>
        <w:rPr>
          <w:rFonts w:ascii="Times New Roman" w:hAnsi="Times New Roman"/>
          <w:i/>
          <w:sz w:val="24"/>
          <w:szCs w:val="24"/>
        </w:rPr>
      </w:pPr>
      <w:r w:rsidRPr="000A39CF">
        <w:rPr>
          <w:rFonts w:ascii="Times New Roman" w:hAnsi="Times New Roman"/>
          <w:i/>
          <w:sz w:val="24"/>
          <w:szCs w:val="24"/>
        </w:rPr>
        <w:t>(pełna nazwa, adres)</w:t>
      </w:r>
    </w:p>
    <w:p w14:paraId="68AE8549" w14:textId="77777777" w:rsidR="00FF2700" w:rsidRPr="000A39CF" w:rsidRDefault="00FF2700" w:rsidP="00FF2700">
      <w:pPr>
        <w:spacing w:after="0" w:line="276" w:lineRule="auto"/>
        <w:rPr>
          <w:rFonts w:ascii="Times New Roman" w:hAnsi="Times New Roman"/>
          <w:sz w:val="24"/>
          <w:szCs w:val="24"/>
        </w:rPr>
      </w:pPr>
    </w:p>
    <w:p w14:paraId="0A3C3703" w14:textId="77777777" w:rsidR="00FF2700" w:rsidRPr="000A39CF" w:rsidRDefault="00FF2700" w:rsidP="00FF2700">
      <w:pPr>
        <w:spacing w:after="0" w:line="276" w:lineRule="auto"/>
        <w:jc w:val="center"/>
        <w:rPr>
          <w:rFonts w:ascii="Times New Roman" w:hAnsi="Times New Roman"/>
          <w:b/>
          <w:sz w:val="24"/>
          <w:szCs w:val="24"/>
          <w:u w:val="single"/>
        </w:rPr>
      </w:pPr>
      <w:r w:rsidRPr="000A39CF">
        <w:rPr>
          <w:rFonts w:ascii="Times New Roman" w:hAnsi="Times New Roman"/>
          <w:b/>
          <w:sz w:val="24"/>
          <w:szCs w:val="24"/>
          <w:u w:val="single"/>
        </w:rPr>
        <w:t>WYKAZ WYKONANYCH ROBÓT</w:t>
      </w:r>
    </w:p>
    <w:p w14:paraId="43171A5F" w14:textId="77777777" w:rsidR="00FF2700" w:rsidRPr="000A39CF" w:rsidRDefault="00FF2700" w:rsidP="00FF2700">
      <w:pPr>
        <w:spacing w:after="0" w:line="276" w:lineRule="auto"/>
        <w:jc w:val="center"/>
        <w:rPr>
          <w:rFonts w:ascii="Times New Roman" w:hAnsi="Times New Roman"/>
          <w:b/>
          <w:sz w:val="24"/>
          <w:szCs w:val="24"/>
          <w:u w:val="single"/>
        </w:rPr>
      </w:pPr>
    </w:p>
    <w:p w14:paraId="685B95C3" w14:textId="7F25FCC9" w:rsidR="00FF2700" w:rsidRPr="000A39CF" w:rsidRDefault="00FF2700" w:rsidP="00FF2700">
      <w:pPr>
        <w:spacing w:after="0" w:line="276" w:lineRule="auto"/>
        <w:ind w:firstLine="709"/>
        <w:jc w:val="both"/>
        <w:rPr>
          <w:rFonts w:ascii="Times New Roman" w:hAnsi="Times New Roman"/>
          <w:sz w:val="24"/>
          <w:szCs w:val="24"/>
        </w:rPr>
      </w:pPr>
      <w:r w:rsidRPr="000A39CF">
        <w:rPr>
          <w:rFonts w:ascii="Times New Roman" w:hAnsi="Times New Roman"/>
          <w:sz w:val="24"/>
          <w:szCs w:val="24"/>
        </w:rPr>
        <w:t xml:space="preserve">Składając ofertę na wykonanie zadania p.n. </w:t>
      </w:r>
      <w:r w:rsidRPr="008376C1">
        <w:rPr>
          <w:rFonts w:ascii="Times New Roman" w:hAnsi="Times New Roman" w:cs="Times New Roman"/>
          <w:b/>
          <w:bCs/>
          <w:sz w:val="24"/>
          <w:szCs w:val="24"/>
        </w:rPr>
        <w:t>„Przebudowa (modernizacja) drogi dojazdowej do gruntów rolnych – działka geodezyjna nr 103 w obrębie Złojec, gmina Nielisz”, na długości 150 mb</w:t>
      </w:r>
      <w:r>
        <w:rPr>
          <w:rFonts w:ascii="Times New Roman" w:hAnsi="Times New Roman" w:cs="Times New Roman"/>
          <w:b/>
          <w:bCs/>
          <w:sz w:val="24"/>
          <w:szCs w:val="24"/>
        </w:rPr>
        <w:t>”</w:t>
      </w:r>
      <w:r w:rsidR="00C04455">
        <w:rPr>
          <w:rFonts w:ascii="Times New Roman" w:hAnsi="Times New Roman" w:cs="Times New Roman"/>
          <w:b/>
          <w:bCs/>
          <w:sz w:val="24"/>
          <w:szCs w:val="24"/>
        </w:rPr>
        <w:t xml:space="preserve"> </w:t>
      </w:r>
      <w:r w:rsidRPr="000A39CF">
        <w:rPr>
          <w:rFonts w:ascii="Times New Roman" w:hAnsi="Times New Roman"/>
          <w:i/>
          <w:sz w:val="24"/>
          <w:szCs w:val="24"/>
        </w:rPr>
        <w:t xml:space="preserve"> </w:t>
      </w:r>
      <w:r w:rsidRPr="000A39CF">
        <w:rPr>
          <w:rFonts w:ascii="Times New Roman" w:hAnsi="Times New Roman"/>
          <w:sz w:val="24"/>
          <w:szCs w:val="24"/>
        </w:rPr>
        <w:t>przedkładamy wykaz robót potwierdzający spełnianie warunku posiadania niezbędnej wiedzy i doświadczenia: tj. w okresie ostatnich pięciu lat przed upływem terminu składania ofert a jeżeli okres prowadzenia działalności jest krótszy – w tym okresie, wykonał (zakończył) co najmniej jedną</w:t>
      </w:r>
      <w:r w:rsidR="00C04455" w:rsidRPr="008376C1">
        <w:rPr>
          <w:rFonts w:ascii="Times New Roman" w:eastAsia="Times New Roman" w:hAnsi="Times New Roman" w:cs="Times New Roman"/>
          <w:sz w:val="24"/>
          <w:szCs w:val="24"/>
          <w:lang w:eastAsia="pl-PL"/>
        </w:rPr>
        <w:t xml:space="preserve"> przebudowę</w:t>
      </w:r>
      <w:r w:rsidR="00C04455">
        <w:rPr>
          <w:rFonts w:ascii="Times New Roman" w:eastAsia="Times New Roman" w:hAnsi="Times New Roman" w:cs="Times New Roman"/>
          <w:sz w:val="24"/>
          <w:szCs w:val="24"/>
          <w:lang w:eastAsia="pl-PL"/>
        </w:rPr>
        <w:t xml:space="preserve">, modernizację lub remont </w:t>
      </w:r>
      <w:r w:rsidR="00C04455" w:rsidRPr="008376C1">
        <w:rPr>
          <w:rFonts w:ascii="Times New Roman" w:eastAsia="Times New Roman" w:hAnsi="Times New Roman" w:cs="Times New Roman"/>
          <w:sz w:val="24"/>
          <w:szCs w:val="24"/>
          <w:lang w:eastAsia="pl-PL"/>
        </w:rPr>
        <w:t>drogi o wartości nie mniejszej niż 30.000,00 zł brutto</w:t>
      </w:r>
      <w:r w:rsidR="00C04455" w:rsidRPr="000A39CF">
        <w:rPr>
          <w:rFonts w:ascii="Times New Roman" w:hAnsi="Times New Roman"/>
          <w:sz w:val="24"/>
          <w:szCs w:val="24"/>
        </w:rPr>
        <w:t xml:space="preserve"> </w:t>
      </w:r>
      <w:r>
        <w:rPr>
          <w:rFonts w:ascii="Times New Roman" w:hAnsi="Times New Roman"/>
          <w:sz w:val="24"/>
          <w:szCs w:val="24"/>
        </w:rPr>
        <w:t>wraz z potwierdzeniem, że roboty zostały wykonane należycie (np. protokoły odbioru, referencje itp.).</w:t>
      </w:r>
    </w:p>
    <w:tbl>
      <w:tblPr>
        <w:tblpPr w:leftFromText="141" w:rightFromText="141" w:vertAnchor="text" w:horzAnchor="margin" w:tblpX="-853" w:tblpY="122"/>
        <w:tblW w:w="10915" w:type="dxa"/>
        <w:tblCellMar>
          <w:left w:w="70" w:type="dxa"/>
          <w:right w:w="70" w:type="dxa"/>
        </w:tblCellMar>
        <w:tblLook w:val="0000" w:firstRow="0" w:lastRow="0" w:firstColumn="0" w:lastColumn="0" w:noHBand="0" w:noVBand="0"/>
      </w:tblPr>
      <w:tblGrid>
        <w:gridCol w:w="496"/>
        <w:gridCol w:w="2693"/>
        <w:gridCol w:w="1680"/>
        <w:gridCol w:w="1526"/>
        <w:gridCol w:w="1685"/>
        <w:gridCol w:w="2835"/>
      </w:tblGrid>
      <w:tr w:rsidR="00FF2700" w:rsidRPr="000A39CF" w14:paraId="06D23509" w14:textId="77777777" w:rsidTr="00002AC1">
        <w:trPr>
          <w:trHeight w:val="490"/>
        </w:trPr>
        <w:tc>
          <w:tcPr>
            <w:tcW w:w="496" w:type="dxa"/>
            <w:tcBorders>
              <w:top w:val="single" w:sz="4" w:space="0" w:color="auto"/>
              <w:left w:val="single" w:sz="4" w:space="0" w:color="auto"/>
              <w:bottom w:val="single" w:sz="4" w:space="0" w:color="auto"/>
              <w:right w:val="single" w:sz="4" w:space="0" w:color="auto"/>
            </w:tcBorders>
            <w:vAlign w:val="center"/>
          </w:tcPr>
          <w:p w14:paraId="1C8D3F38"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Lp.</w:t>
            </w:r>
          </w:p>
        </w:tc>
        <w:tc>
          <w:tcPr>
            <w:tcW w:w="2693" w:type="dxa"/>
            <w:tcBorders>
              <w:top w:val="single" w:sz="4" w:space="0" w:color="auto"/>
              <w:left w:val="single" w:sz="4" w:space="0" w:color="auto"/>
              <w:bottom w:val="single" w:sz="4" w:space="0" w:color="auto"/>
              <w:right w:val="single" w:sz="4" w:space="0" w:color="auto"/>
            </w:tcBorders>
            <w:vAlign w:val="center"/>
          </w:tcPr>
          <w:p w14:paraId="71BF17F7"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Rodzaj zamówienia</w:t>
            </w:r>
          </w:p>
          <w:p w14:paraId="4B0749A7"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(nazwa zamówienia)</w:t>
            </w:r>
          </w:p>
        </w:tc>
        <w:tc>
          <w:tcPr>
            <w:tcW w:w="1680" w:type="dxa"/>
            <w:tcBorders>
              <w:top w:val="single" w:sz="4" w:space="0" w:color="auto"/>
              <w:left w:val="single" w:sz="4" w:space="0" w:color="auto"/>
              <w:bottom w:val="single" w:sz="4" w:space="0" w:color="auto"/>
              <w:right w:val="single" w:sz="4" w:space="0" w:color="auto"/>
            </w:tcBorders>
            <w:vAlign w:val="center"/>
          </w:tcPr>
          <w:p w14:paraId="71A16D4C"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Wartość zamówienia brutto (zł)</w:t>
            </w:r>
          </w:p>
        </w:tc>
        <w:tc>
          <w:tcPr>
            <w:tcW w:w="1526" w:type="dxa"/>
            <w:tcBorders>
              <w:top w:val="single" w:sz="4" w:space="0" w:color="auto"/>
              <w:left w:val="nil"/>
              <w:bottom w:val="single" w:sz="4" w:space="0" w:color="auto"/>
              <w:right w:val="single" w:sz="4" w:space="0" w:color="auto"/>
            </w:tcBorders>
            <w:vAlign w:val="center"/>
          </w:tcPr>
          <w:p w14:paraId="58EAF073"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Data wykonania</w:t>
            </w:r>
          </w:p>
          <w:p w14:paraId="48173EB9"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(czas realizacji)</w:t>
            </w:r>
          </w:p>
        </w:tc>
        <w:tc>
          <w:tcPr>
            <w:tcW w:w="1685" w:type="dxa"/>
            <w:tcBorders>
              <w:top w:val="single" w:sz="4" w:space="0" w:color="auto"/>
              <w:left w:val="single" w:sz="4" w:space="0" w:color="auto"/>
              <w:right w:val="single" w:sz="4" w:space="0" w:color="auto"/>
            </w:tcBorders>
            <w:vAlign w:val="center"/>
          </w:tcPr>
          <w:p w14:paraId="3ECE1BF8"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Miejsce wykonania zamówienia</w:t>
            </w:r>
          </w:p>
        </w:tc>
        <w:tc>
          <w:tcPr>
            <w:tcW w:w="2835" w:type="dxa"/>
            <w:tcBorders>
              <w:top w:val="single" w:sz="4" w:space="0" w:color="auto"/>
              <w:left w:val="single" w:sz="4" w:space="0" w:color="auto"/>
              <w:right w:val="single" w:sz="4" w:space="0" w:color="auto"/>
            </w:tcBorders>
            <w:vAlign w:val="center"/>
          </w:tcPr>
          <w:p w14:paraId="0413CDFE"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Nazwa i adres podmiotu na rzecz których roboty te zostały wykonane (Zamawiający)</w:t>
            </w:r>
          </w:p>
        </w:tc>
      </w:tr>
      <w:tr w:rsidR="00FF2700" w:rsidRPr="000A39CF" w14:paraId="369FD63A" w14:textId="77777777" w:rsidTr="00002AC1">
        <w:trPr>
          <w:trHeight w:val="154"/>
        </w:trPr>
        <w:tc>
          <w:tcPr>
            <w:tcW w:w="496" w:type="dxa"/>
            <w:tcBorders>
              <w:top w:val="nil"/>
              <w:left w:val="single" w:sz="4" w:space="0" w:color="auto"/>
              <w:bottom w:val="single" w:sz="4" w:space="0" w:color="auto"/>
              <w:right w:val="single" w:sz="4" w:space="0" w:color="auto"/>
            </w:tcBorders>
            <w:vAlign w:val="center"/>
          </w:tcPr>
          <w:p w14:paraId="494950BE"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-1-</w:t>
            </w:r>
          </w:p>
        </w:tc>
        <w:tc>
          <w:tcPr>
            <w:tcW w:w="2693" w:type="dxa"/>
            <w:tcBorders>
              <w:top w:val="nil"/>
              <w:left w:val="nil"/>
              <w:bottom w:val="single" w:sz="4" w:space="0" w:color="auto"/>
              <w:right w:val="single" w:sz="4" w:space="0" w:color="auto"/>
            </w:tcBorders>
            <w:vAlign w:val="center"/>
          </w:tcPr>
          <w:p w14:paraId="1CAB64E3"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-2-</w:t>
            </w:r>
          </w:p>
        </w:tc>
        <w:tc>
          <w:tcPr>
            <w:tcW w:w="1680" w:type="dxa"/>
            <w:tcBorders>
              <w:top w:val="nil"/>
              <w:left w:val="single" w:sz="4" w:space="0" w:color="auto"/>
              <w:bottom w:val="single" w:sz="4" w:space="0" w:color="auto"/>
              <w:right w:val="single" w:sz="4" w:space="0" w:color="auto"/>
            </w:tcBorders>
            <w:vAlign w:val="center"/>
          </w:tcPr>
          <w:p w14:paraId="764A2676"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-4-</w:t>
            </w:r>
          </w:p>
        </w:tc>
        <w:tc>
          <w:tcPr>
            <w:tcW w:w="1526" w:type="dxa"/>
            <w:tcBorders>
              <w:top w:val="single" w:sz="4" w:space="0" w:color="auto"/>
              <w:left w:val="nil"/>
              <w:bottom w:val="single" w:sz="4" w:space="0" w:color="auto"/>
              <w:right w:val="single" w:sz="4" w:space="0" w:color="auto"/>
            </w:tcBorders>
            <w:vAlign w:val="center"/>
          </w:tcPr>
          <w:p w14:paraId="15B28072"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-5-</w:t>
            </w:r>
          </w:p>
        </w:tc>
        <w:tc>
          <w:tcPr>
            <w:tcW w:w="1685" w:type="dxa"/>
            <w:tcBorders>
              <w:top w:val="single" w:sz="4" w:space="0" w:color="auto"/>
              <w:left w:val="single" w:sz="4" w:space="0" w:color="auto"/>
              <w:bottom w:val="single" w:sz="4" w:space="0" w:color="auto"/>
              <w:right w:val="single" w:sz="4" w:space="0" w:color="auto"/>
            </w:tcBorders>
            <w:vAlign w:val="center"/>
          </w:tcPr>
          <w:p w14:paraId="7BF64763"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14:paraId="321DA716"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-7-</w:t>
            </w:r>
          </w:p>
        </w:tc>
      </w:tr>
      <w:tr w:rsidR="00FF2700" w:rsidRPr="000A39CF" w14:paraId="5FEE73D3" w14:textId="77777777" w:rsidTr="00002AC1">
        <w:trPr>
          <w:trHeight w:val="738"/>
        </w:trPr>
        <w:tc>
          <w:tcPr>
            <w:tcW w:w="496" w:type="dxa"/>
            <w:tcBorders>
              <w:top w:val="nil"/>
              <w:left w:val="single" w:sz="4" w:space="0" w:color="auto"/>
              <w:bottom w:val="single" w:sz="4" w:space="0" w:color="auto"/>
              <w:right w:val="single" w:sz="4" w:space="0" w:color="auto"/>
            </w:tcBorders>
            <w:vAlign w:val="center"/>
          </w:tcPr>
          <w:p w14:paraId="2CEA43BE"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2693" w:type="dxa"/>
            <w:tcBorders>
              <w:top w:val="nil"/>
              <w:left w:val="nil"/>
              <w:bottom w:val="single" w:sz="4" w:space="0" w:color="auto"/>
              <w:right w:val="single" w:sz="4" w:space="0" w:color="auto"/>
            </w:tcBorders>
            <w:vAlign w:val="center"/>
          </w:tcPr>
          <w:p w14:paraId="32358D3E"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1680" w:type="dxa"/>
            <w:tcBorders>
              <w:top w:val="nil"/>
              <w:left w:val="single" w:sz="4" w:space="0" w:color="auto"/>
              <w:bottom w:val="single" w:sz="4" w:space="0" w:color="auto"/>
              <w:right w:val="single" w:sz="4" w:space="0" w:color="auto"/>
            </w:tcBorders>
            <w:vAlign w:val="center"/>
          </w:tcPr>
          <w:p w14:paraId="4B78465C"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1526" w:type="dxa"/>
            <w:tcBorders>
              <w:top w:val="nil"/>
              <w:left w:val="nil"/>
              <w:bottom w:val="single" w:sz="4" w:space="0" w:color="auto"/>
              <w:right w:val="single" w:sz="4" w:space="0" w:color="auto"/>
            </w:tcBorders>
            <w:vAlign w:val="center"/>
          </w:tcPr>
          <w:p w14:paraId="60301229"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p w14:paraId="2F358776"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1685" w:type="dxa"/>
            <w:tcBorders>
              <w:top w:val="single" w:sz="4" w:space="0" w:color="auto"/>
              <w:left w:val="single" w:sz="4" w:space="0" w:color="auto"/>
              <w:bottom w:val="single" w:sz="4" w:space="0" w:color="auto"/>
              <w:right w:val="single" w:sz="4" w:space="0" w:color="auto"/>
            </w:tcBorders>
            <w:vAlign w:val="center"/>
          </w:tcPr>
          <w:p w14:paraId="339A882B"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14:paraId="4A66AC57" w14:textId="77777777" w:rsidR="00FF2700" w:rsidRPr="000A39CF" w:rsidRDefault="00FF2700" w:rsidP="00002AC1">
            <w:pPr>
              <w:spacing w:after="0" w:line="276" w:lineRule="auto"/>
              <w:jc w:val="center"/>
              <w:rPr>
                <w:rFonts w:ascii="Times New Roman" w:hAnsi="Times New Roman"/>
                <w:sz w:val="24"/>
                <w:szCs w:val="24"/>
              </w:rPr>
            </w:pPr>
          </w:p>
        </w:tc>
      </w:tr>
      <w:tr w:rsidR="00FF2700" w:rsidRPr="000A39CF" w14:paraId="71E054E1" w14:textId="77777777" w:rsidTr="00002AC1">
        <w:trPr>
          <w:trHeight w:val="738"/>
        </w:trPr>
        <w:tc>
          <w:tcPr>
            <w:tcW w:w="496" w:type="dxa"/>
            <w:tcBorders>
              <w:top w:val="nil"/>
              <w:left w:val="single" w:sz="4" w:space="0" w:color="auto"/>
              <w:bottom w:val="single" w:sz="4" w:space="0" w:color="auto"/>
              <w:right w:val="single" w:sz="4" w:space="0" w:color="auto"/>
            </w:tcBorders>
            <w:vAlign w:val="center"/>
          </w:tcPr>
          <w:p w14:paraId="59DE46E8" w14:textId="77777777" w:rsidR="00FF2700" w:rsidRPr="000A39CF" w:rsidRDefault="00FF2700" w:rsidP="00002AC1">
            <w:pPr>
              <w:spacing w:after="0" w:line="276" w:lineRule="auto"/>
              <w:jc w:val="center"/>
              <w:rPr>
                <w:rFonts w:ascii="Times New Roman" w:hAnsi="Times New Roman"/>
                <w:sz w:val="24"/>
                <w:szCs w:val="24"/>
              </w:rPr>
            </w:pPr>
          </w:p>
        </w:tc>
        <w:tc>
          <w:tcPr>
            <w:tcW w:w="2693" w:type="dxa"/>
            <w:tcBorders>
              <w:top w:val="nil"/>
              <w:left w:val="nil"/>
              <w:bottom w:val="single" w:sz="4" w:space="0" w:color="auto"/>
              <w:right w:val="single" w:sz="4" w:space="0" w:color="auto"/>
            </w:tcBorders>
            <w:vAlign w:val="center"/>
          </w:tcPr>
          <w:p w14:paraId="3F5329A4" w14:textId="77777777" w:rsidR="00FF2700" w:rsidRPr="000A39CF" w:rsidRDefault="00FF2700" w:rsidP="00002AC1">
            <w:pPr>
              <w:spacing w:after="0" w:line="276" w:lineRule="auto"/>
              <w:jc w:val="center"/>
              <w:rPr>
                <w:rFonts w:ascii="Times New Roman" w:hAnsi="Times New Roman"/>
                <w:sz w:val="24"/>
                <w:szCs w:val="24"/>
              </w:rPr>
            </w:pPr>
          </w:p>
        </w:tc>
        <w:tc>
          <w:tcPr>
            <w:tcW w:w="1680" w:type="dxa"/>
            <w:tcBorders>
              <w:top w:val="nil"/>
              <w:left w:val="single" w:sz="4" w:space="0" w:color="auto"/>
              <w:bottom w:val="single" w:sz="4" w:space="0" w:color="auto"/>
              <w:right w:val="single" w:sz="4" w:space="0" w:color="auto"/>
            </w:tcBorders>
            <w:vAlign w:val="center"/>
          </w:tcPr>
          <w:p w14:paraId="74715FFA" w14:textId="77777777" w:rsidR="00FF2700" w:rsidRPr="000A39CF" w:rsidRDefault="00FF2700" w:rsidP="00002AC1">
            <w:pPr>
              <w:spacing w:after="0" w:line="276" w:lineRule="auto"/>
              <w:jc w:val="center"/>
              <w:rPr>
                <w:rFonts w:ascii="Times New Roman" w:hAnsi="Times New Roman"/>
                <w:sz w:val="24"/>
                <w:szCs w:val="24"/>
              </w:rPr>
            </w:pPr>
          </w:p>
        </w:tc>
        <w:tc>
          <w:tcPr>
            <w:tcW w:w="1526" w:type="dxa"/>
            <w:tcBorders>
              <w:top w:val="nil"/>
              <w:left w:val="nil"/>
              <w:bottom w:val="single" w:sz="4" w:space="0" w:color="auto"/>
              <w:right w:val="single" w:sz="4" w:space="0" w:color="auto"/>
            </w:tcBorders>
            <w:vAlign w:val="center"/>
          </w:tcPr>
          <w:p w14:paraId="3C7BED23" w14:textId="77777777" w:rsidR="00FF2700" w:rsidRPr="000A39CF" w:rsidRDefault="00FF2700" w:rsidP="00002AC1">
            <w:pPr>
              <w:spacing w:after="0" w:line="276" w:lineRule="auto"/>
              <w:jc w:val="center"/>
              <w:rPr>
                <w:rFonts w:ascii="Times New Roman" w:hAnsi="Times New Roman"/>
                <w:sz w:val="24"/>
                <w:szCs w:val="24"/>
              </w:rPr>
            </w:pPr>
          </w:p>
        </w:tc>
        <w:tc>
          <w:tcPr>
            <w:tcW w:w="1685" w:type="dxa"/>
            <w:tcBorders>
              <w:top w:val="single" w:sz="4" w:space="0" w:color="auto"/>
              <w:left w:val="single" w:sz="4" w:space="0" w:color="auto"/>
              <w:bottom w:val="single" w:sz="4" w:space="0" w:color="auto"/>
              <w:right w:val="single" w:sz="4" w:space="0" w:color="auto"/>
            </w:tcBorders>
            <w:vAlign w:val="center"/>
          </w:tcPr>
          <w:p w14:paraId="7945202B" w14:textId="77777777" w:rsidR="00FF2700" w:rsidRPr="000A39CF" w:rsidRDefault="00FF2700" w:rsidP="00002AC1">
            <w:pPr>
              <w:spacing w:after="0" w:line="276" w:lineRule="auto"/>
              <w:jc w:val="center"/>
              <w:rPr>
                <w:rFonts w:ascii="Times New Roman" w:hAnsi="Times New Roman"/>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14:paraId="6BF00442" w14:textId="77777777" w:rsidR="00FF2700" w:rsidRPr="000A39CF" w:rsidRDefault="00FF2700" w:rsidP="00002AC1">
            <w:pPr>
              <w:spacing w:after="0" w:line="276" w:lineRule="auto"/>
              <w:jc w:val="center"/>
              <w:rPr>
                <w:rFonts w:ascii="Times New Roman" w:hAnsi="Times New Roman"/>
                <w:sz w:val="24"/>
                <w:szCs w:val="24"/>
              </w:rPr>
            </w:pPr>
          </w:p>
        </w:tc>
      </w:tr>
      <w:tr w:rsidR="00FF2700" w:rsidRPr="000A39CF" w14:paraId="26B3F754" w14:textId="77777777" w:rsidTr="00002AC1">
        <w:trPr>
          <w:trHeight w:val="706"/>
        </w:trPr>
        <w:tc>
          <w:tcPr>
            <w:tcW w:w="496" w:type="dxa"/>
            <w:tcBorders>
              <w:top w:val="nil"/>
              <w:left w:val="single" w:sz="4" w:space="0" w:color="auto"/>
              <w:bottom w:val="single" w:sz="4" w:space="0" w:color="auto"/>
              <w:right w:val="single" w:sz="4" w:space="0" w:color="auto"/>
            </w:tcBorders>
            <w:vAlign w:val="center"/>
          </w:tcPr>
          <w:p w14:paraId="46253426"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2693" w:type="dxa"/>
            <w:tcBorders>
              <w:top w:val="nil"/>
              <w:left w:val="nil"/>
              <w:bottom w:val="single" w:sz="4" w:space="0" w:color="auto"/>
              <w:right w:val="single" w:sz="4" w:space="0" w:color="auto"/>
            </w:tcBorders>
            <w:vAlign w:val="center"/>
          </w:tcPr>
          <w:p w14:paraId="1C4E6BC0"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1680" w:type="dxa"/>
            <w:tcBorders>
              <w:top w:val="nil"/>
              <w:left w:val="single" w:sz="4" w:space="0" w:color="auto"/>
              <w:bottom w:val="single" w:sz="4" w:space="0" w:color="auto"/>
              <w:right w:val="single" w:sz="4" w:space="0" w:color="auto"/>
            </w:tcBorders>
            <w:vAlign w:val="center"/>
          </w:tcPr>
          <w:p w14:paraId="07886558"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1526" w:type="dxa"/>
            <w:tcBorders>
              <w:top w:val="nil"/>
              <w:left w:val="nil"/>
              <w:bottom w:val="single" w:sz="4" w:space="0" w:color="auto"/>
              <w:right w:val="single" w:sz="4" w:space="0" w:color="auto"/>
            </w:tcBorders>
            <w:vAlign w:val="center"/>
          </w:tcPr>
          <w:p w14:paraId="16A4841D"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p w14:paraId="406D0747"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1685" w:type="dxa"/>
            <w:tcBorders>
              <w:top w:val="single" w:sz="4" w:space="0" w:color="auto"/>
              <w:left w:val="single" w:sz="4" w:space="0" w:color="auto"/>
              <w:bottom w:val="single" w:sz="4" w:space="0" w:color="auto"/>
              <w:right w:val="single" w:sz="4" w:space="0" w:color="auto"/>
            </w:tcBorders>
            <w:vAlign w:val="center"/>
          </w:tcPr>
          <w:p w14:paraId="31BD1838" w14:textId="77777777" w:rsidR="00FF2700" w:rsidRPr="000A39CF" w:rsidRDefault="00FF2700" w:rsidP="00002AC1">
            <w:pPr>
              <w:spacing w:after="0" w:line="276" w:lineRule="auto"/>
              <w:jc w:val="center"/>
              <w:rPr>
                <w:rFonts w:ascii="Times New Roman" w:hAnsi="Times New Roman"/>
                <w:sz w:val="24"/>
                <w:szCs w:val="24"/>
              </w:rPr>
            </w:pPr>
            <w:r w:rsidRPr="000A39CF">
              <w:rPr>
                <w:rFonts w:ascii="Times New Roman" w:hAnsi="Times New Roman"/>
                <w:sz w:val="24"/>
                <w:szCs w:val="24"/>
              </w:rPr>
              <w:t> </w:t>
            </w:r>
          </w:p>
        </w:tc>
        <w:tc>
          <w:tcPr>
            <w:tcW w:w="2835" w:type="dxa"/>
            <w:tcBorders>
              <w:top w:val="single" w:sz="4" w:space="0" w:color="auto"/>
              <w:left w:val="single" w:sz="4" w:space="0" w:color="auto"/>
              <w:bottom w:val="single" w:sz="4" w:space="0" w:color="auto"/>
              <w:right w:val="single" w:sz="4" w:space="0" w:color="auto"/>
            </w:tcBorders>
            <w:vAlign w:val="center"/>
          </w:tcPr>
          <w:p w14:paraId="3E56E5A0" w14:textId="77777777" w:rsidR="00FF2700" w:rsidRPr="000A39CF" w:rsidRDefault="00FF2700" w:rsidP="00002AC1">
            <w:pPr>
              <w:spacing w:after="0" w:line="276" w:lineRule="auto"/>
              <w:jc w:val="center"/>
              <w:rPr>
                <w:rFonts w:ascii="Times New Roman" w:hAnsi="Times New Roman"/>
                <w:sz w:val="24"/>
                <w:szCs w:val="24"/>
              </w:rPr>
            </w:pPr>
          </w:p>
        </w:tc>
      </w:tr>
    </w:tbl>
    <w:p w14:paraId="612420F0" w14:textId="77777777" w:rsidR="00FF2700" w:rsidRPr="000A39CF" w:rsidRDefault="00FF2700" w:rsidP="00FF2700">
      <w:pPr>
        <w:spacing w:after="0" w:line="276" w:lineRule="auto"/>
        <w:ind w:firstLine="709"/>
        <w:jc w:val="both"/>
        <w:rPr>
          <w:rFonts w:ascii="Times New Roman" w:hAnsi="Times New Roman"/>
          <w:sz w:val="24"/>
          <w:szCs w:val="24"/>
        </w:rPr>
      </w:pPr>
    </w:p>
    <w:p w14:paraId="421085B5" w14:textId="77777777" w:rsidR="00FF2700" w:rsidRPr="000A39CF" w:rsidRDefault="00FF2700" w:rsidP="00FF2700">
      <w:pPr>
        <w:spacing w:after="0" w:line="276" w:lineRule="auto"/>
        <w:jc w:val="both"/>
        <w:rPr>
          <w:rFonts w:ascii="Times New Roman" w:hAnsi="Times New Roman"/>
          <w:sz w:val="24"/>
          <w:szCs w:val="24"/>
        </w:rPr>
      </w:pPr>
    </w:p>
    <w:p w14:paraId="0EE64786" w14:textId="77777777" w:rsidR="00FF2700" w:rsidRPr="000A39CF" w:rsidRDefault="00FF2700" w:rsidP="00FF2700">
      <w:pPr>
        <w:spacing w:after="0" w:line="276" w:lineRule="auto"/>
        <w:jc w:val="both"/>
        <w:rPr>
          <w:rFonts w:ascii="Times New Roman" w:hAnsi="Times New Roman"/>
          <w:sz w:val="24"/>
          <w:szCs w:val="24"/>
        </w:rPr>
      </w:pPr>
      <w:r w:rsidRPr="000A39CF">
        <w:rPr>
          <w:rFonts w:ascii="Times New Roman" w:hAnsi="Times New Roman"/>
          <w:sz w:val="24"/>
          <w:szCs w:val="24"/>
        </w:rPr>
        <w:t xml:space="preserve">…………….………... dnia ………….……. r. </w:t>
      </w:r>
    </w:p>
    <w:p w14:paraId="3352A032" w14:textId="77777777" w:rsidR="00FF2700" w:rsidRPr="000A39CF" w:rsidRDefault="00FF2700" w:rsidP="00FF2700">
      <w:pPr>
        <w:spacing w:after="0" w:line="276" w:lineRule="auto"/>
        <w:jc w:val="both"/>
        <w:rPr>
          <w:rFonts w:ascii="Times New Roman" w:hAnsi="Times New Roman"/>
          <w:sz w:val="24"/>
          <w:szCs w:val="24"/>
        </w:rPr>
      </w:pPr>
      <w:r w:rsidRPr="000A39CF">
        <w:rPr>
          <w:rFonts w:ascii="Times New Roman" w:hAnsi="Times New Roman"/>
          <w:i/>
          <w:sz w:val="24"/>
          <w:szCs w:val="24"/>
        </w:rPr>
        <w:t xml:space="preserve">            (miejscowość)</w:t>
      </w:r>
    </w:p>
    <w:p w14:paraId="03D860B4" w14:textId="77777777" w:rsidR="00FF2700" w:rsidRPr="000A39CF" w:rsidRDefault="00FF2700" w:rsidP="00FF2700">
      <w:pPr>
        <w:spacing w:after="0" w:line="276" w:lineRule="auto"/>
        <w:jc w:val="right"/>
        <w:rPr>
          <w:rFonts w:ascii="Times New Roman" w:hAnsi="Times New Roman"/>
          <w:sz w:val="24"/>
          <w:szCs w:val="24"/>
        </w:rPr>
      </w:pP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r>
      <w:r w:rsidRPr="000A39CF">
        <w:rPr>
          <w:rFonts w:ascii="Times New Roman" w:hAnsi="Times New Roman"/>
          <w:sz w:val="24"/>
          <w:szCs w:val="24"/>
        </w:rPr>
        <w:tab/>
        <w:t>…………………………………………………</w:t>
      </w:r>
    </w:p>
    <w:p w14:paraId="1F029842" w14:textId="77777777" w:rsidR="00FF2700" w:rsidRPr="00F728CC" w:rsidRDefault="00FF2700" w:rsidP="00FF2700">
      <w:pPr>
        <w:spacing w:after="0" w:line="276" w:lineRule="auto"/>
        <w:ind w:firstLine="4320"/>
        <w:jc w:val="center"/>
        <w:rPr>
          <w:rFonts w:ascii="Times New Roman" w:eastAsia="Times New Roman" w:hAnsi="Times New Roman"/>
          <w:i/>
          <w:sz w:val="18"/>
          <w:szCs w:val="18"/>
          <w:lang w:eastAsia="pl-PL"/>
        </w:rPr>
      </w:pPr>
      <w:r w:rsidRPr="000A39CF">
        <w:rPr>
          <w:rFonts w:ascii="Times New Roman" w:hAnsi="Times New Roman"/>
          <w:i/>
          <w:sz w:val="24"/>
          <w:szCs w:val="24"/>
        </w:rPr>
        <w:t xml:space="preserve">          </w:t>
      </w:r>
      <w:r w:rsidRPr="00F728CC">
        <w:rPr>
          <w:rFonts w:ascii="Times New Roman" w:hAnsi="Times New Roman"/>
          <w:i/>
          <w:sz w:val="18"/>
          <w:szCs w:val="18"/>
        </w:rPr>
        <w:t xml:space="preserve">    (</w:t>
      </w:r>
      <w:r w:rsidRPr="00F728CC">
        <w:rPr>
          <w:rFonts w:ascii="Times New Roman" w:eastAsia="Times New Roman" w:hAnsi="Times New Roman"/>
          <w:i/>
          <w:sz w:val="18"/>
          <w:szCs w:val="18"/>
          <w:lang w:eastAsia="pl-PL"/>
        </w:rPr>
        <w:t>podpis osoby uprawnionej do składania świadczeń</w:t>
      </w:r>
    </w:p>
    <w:p w14:paraId="4197DEAA" w14:textId="77777777" w:rsidR="00FF2700" w:rsidRPr="00F728CC" w:rsidRDefault="00FF2700" w:rsidP="00FF2700">
      <w:pPr>
        <w:spacing w:after="0" w:line="276" w:lineRule="auto"/>
        <w:ind w:firstLine="4320"/>
        <w:jc w:val="center"/>
        <w:rPr>
          <w:rFonts w:ascii="Times New Roman" w:hAnsi="Times New Roman"/>
          <w:i/>
          <w:sz w:val="18"/>
          <w:szCs w:val="18"/>
        </w:rPr>
      </w:pPr>
      <w:r w:rsidRPr="00F728CC">
        <w:rPr>
          <w:rFonts w:ascii="Times New Roman" w:eastAsia="Times New Roman" w:hAnsi="Times New Roman"/>
          <w:i/>
          <w:sz w:val="18"/>
          <w:szCs w:val="18"/>
          <w:lang w:eastAsia="pl-PL"/>
        </w:rPr>
        <w:t>woli w imieniu Wykonawcy</w:t>
      </w:r>
      <w:r w:rsidRPr="00F728CC">
        <w:rPr>
          <w:rFonts w:ascii="Times New Roman" w:hAnsi="Times New Roman"/>
          <w:i/>
          <w:sz w:val="18"/>
          <w:szCs w:val="18"/>
        </w:rPr>
        <w:t>)</w:t>
      </w:r>
    </w:p>
    <w:p w14:paraId="7A45EC8E" w14:textId="77777777" w:rsidR="00FF2700" w:rsidRPr="000A39CF" w:rsidRDefault="00FF2700" w:rsidP="00FF2700">
      <w:pPr>
        <w:spacing w:after="0" w:line="276" w:lineRule="auto"/>
        <w:jc w:val="both"/>
        <w:rPr>
          <w:rFonts w:ascii="Times New Roman" w:hAnsi="Times New Roman"/>
          <w:i/>
          <w:sz w:val="24"/>
          <w:szCs w:val="24"/>
        </w:rPr>
      </w:pPr>
    </w:p>
    <w:p w14:paraId="5A73E7CE" w14:textId="2B90A1BA" w:rsidR="004D3AAC" w:rsidRPr="008376C1" w:rsidRDefault="004D3AAC" w:rsidP="008376C1">
      <w:pPr>
        <w:spacing w:after="0" w:line="276" w:lineRule="auto"/>
        <w:rPr>
          <w:rFonts w:ascii="Times New Roman" w:hAnsi="Times New Roman" w:cs="Times New Roman"/>
          <w:sz w:val="24"/>
          <w:szCs w:val="24"/>
        </w:rPr>
      </w:pPr>
    </w:p>
    <w:p w14:paraId="669938E1" w14:textId="1F28078D" w:rsidR="004D3AAC" w:rsidRPr="008376C1" w:rsidRDefault="004D3AAC" w:rsidP="008376C1">
      <w:pPr>
        <w:spacing w:after="0" w:line="276" w:lineRule="auto"/>
        <w:rPr>
          <w:rFonts w:ascii="Times New Roman" w:hAnsi="Times New Roman" w:cs="Times New Roman"/>
          <w:sz w:val="24"/>
          <w:szCs w:val="24"/>
        </w:rPr>
      </w:pPr>
    </w:p>
    <w:p w14:paraId="5DB670B5" w14:textId="77777777" w:rsidR="004D3AAC" w:rsidRPr="008376C1" w:rsidRDefault="004D3AAC" w:rsidP="008376C1">
      <w:pPr>
        <w:spacing w:after="0" w:line="276" w:lineRule="auto"/>
        <w:rPr>
          <w:rFonts w:ascii="Times New Roman" w:hAnsi="Times New Roman" w:cs="Times New Roman"/>
          <w:sz w:val="24"/>
          <w:szCs w:val="24"/>
        </w:rPr>
      </w:pPr>
    </w:p>
    <w:sectPr w:rsidR="004D3AAC" w:rsidRPr="008376C1" w:rsidSect="008C1976">
      <w:foot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B9B10" w14:textId="77777777" w:rsidR="00473C9F" w:rsidRDefault="00473C9F" w:rsidP="00277377">
      <w:pPr>
        <w:spacing w:after="0" w:line="240" w:lineRule="auto"/>
      </w:pPr>
      <w:r>
        <w:separator/>
      </w:r>
    </w:p>
  </w:endnote>
  <w:endnote w:type="continuationSeparator" w:id="0">
    <w:p w14:paraId="3A135777" w14:textId="77777777" w:rsidR="00473C9F" w:rsidRDefault="00473C9F" w:rsidP="00277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áÃ)µ'3">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72713"/>
      <w:docPartObj>
        <w:docPartGallery w:val="Page Numbers (Bottom of Page)"/>
        <w:docPartUnique/>
      </w:docPartObj>
    </w:sdtPr>
    <w:sdtEndPr/>
    <w:sdtContent>
      <w:p w14:paraId="45FE208B" w14:textId="314EA4B8" w:rsidR="00277377" w:rsidRDefault="00277377">
        <w:pPr>
          <w:pStyle w:val="Stopka"/>
          <w:jc w:val="center"/>
        </w:pPr>
        <w:r>
          <w:fldChar w:fldCharType="begin"/>
        </w:r>
        <w:r>
          <w:instrText>PAGE   \* MERGEFORMAT</w:instrText>
        </w:r>
        <w:r>
          <w:fldChar w:fldCharType="separate"/>
        </w:r>
        <w:r>
          <w:t>2</w:t>
        </w:r>
        <w:r>
          <w:fldChar w:fldCharType="end"/>
        </w:r>
      </w:p>
    </w:sdtContent>
  </w:sdt>
  <w:p w14:paraId="1C69827A" w14:textId="77777777" w:rsidR="00277377" w:rsidRDefault="002773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F20BF" w14:textId="77777777" w:rsidR="00473C9F" w:rsidRDefault="00473C9F" w:rsidP="00277377">
      <w:pPr>
        <w:spacing w:after="0" w:line="240" w:lineRule="auto"/>
      </w:pPr>
      <w:r>
        <w:separator/>
      </w:r>
    </w:p>
  </w:footnote>
  <w:footnote w:type="continuationSeparator" w:id="0">
    <w:p w14:paraId="5CA6E267" w14:textId="77777777" w:rsidR="00473C9F" w:rsidRDefault="00473C9F" w:rsidP="00277377">
      <w:pPr>
        <w:spacing w:after="0" w:line="240" w:lineRule="auto"/>
      </w:pPr>
      <w:r>
        <w:continuationSeparator/>
      </w:r>
    </w:p>
  </w:footnote>
  <w:footnote w:id="1">
    <w:p w14:paraId="67910AC1" w14:textId="77777777" w:rsidR="00FF2700" w:rsidRPr="003E4B0D" w:rsidRDefault="00FF2700" w:rsidP="00FF2700">
      <w:pPr>
        <w:spacing w:after="0"/>
        <w:jc w:val="both"/>
        <w:rPr>
          <w:sz w:val="18"/>
          <w:szCs w:val="20"/>
        </w:rPr>
      </w:pPr>
      <w:r w:rsidRPr="00F66B5E">
        <w:rPr>
          <w:rStyle w:val="Odwoanieprzypisudolnego"/>
          <w:rFonts w:ascii="Times New Roman" w:hAnsi="Times New Roman"/>
          <w:sz w:val="18"/>
          <w:szCs w:val="18"/>
        </w:rPr>
        <w:footnoteRef/>
      </w:r>
      <w:r w:rsidRPr="00F66B5E">
        <w:rPr>
          <w:rFonts w:ascii="Times New Roman" w:hAnsi="Times New Roman"/>
          <w:sz w:val="18"/>
          <w:szCs w:val="18"/>
        </w:rPr>
        <w:t xml:space="preserve"> </w:t>
      </w:r>
      <w:r w:rsidRPr="00F66B5E">
        <w:rPr>
          <w:rFonts w:ascii="Times New Roman" w:hAnsi="Times New Roman"/>
          <w:sz w:val="18"/>
          <w:szCs w:val="18"/>
          <w:u w:val="single"/>
        </w:rPr>
        <w:t>UWAGA:</w:t>
      </w:r>
      <w:r w:rsidRPr="00F66B5E">
        <w:rPr>
          <w:rFonts w:ascii="Times New Roman" w:hAnsi="Times New Roman"/>
          <w:sz w:val="18"/>
          <w:szCs w:val="18"/>
        </w:rPr>
        <w:t xml:space="preserve"> Minimalny okres gwarancji </w:t>
      </w:r>
      <w:r>
        <w:rPr>
          <w:rFonts w:ascii="Times New Roman" w:hAnsi="Times New Roman"/>
          <w:sz w:val="18"/>
          <w:szCs w:val="18"/>
        </w:rPr>
        <w:t>2 lata</w:t>
      </w:r>
      <w:r w:rsidRPr="00F66B5E">
        <w:rPr>
          <w:rFonts w:ascii="Times New Roman" w:hAnsi="Times New Roman"/>
          <w:sz w:val="18"/>
          <w:szCs w:val="18"/>
        </w:rPr>
        <w:t>.</w:t>
      </w:r>
      <w:r w:rsidRPr="00F66B5E">
        <w:rPr>
          <w:sz w:val="18"/>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B1CB6"/>
    <w:multiLevelType w:val="multilevel"/>
    <w:tmpl w:val="612C6562"/>
    <w:styleLink w:val="WW8Num4"/>
    <w:lvl w:ilvl="0">
      <w:start w:val="1"/>
      <w:numFmt w:val="decimal"/>
      <w:lvlText w:val="%1."/>
      <w:lvlJc w:val="left"/>
      <w:pPr>
        <w:ind w:left="0" w:firstLine="0"/>
      </w:pPr>
      <w:rPr>
        <w:rFonts w:ascii="Arial Narrow" w:eastAsia="Times New Roman" w:hAnsi="Arial Narrow" w:cs="Arial Narrow"/>
        <w:sz w:val="22"/>
        <w:szCs w:val="22"/>
        <w:lang w:eastAsia="ar-SA"/>
      </w:rPr>
    </w:lvl>
    <w:lvl w:ilvl="1">
      <w:start w:val="1"/>
      <w:numFmt w:val="decimal"/>
      <w:lvlText w:val="%2."/>
      <w:lvlJc w:val="left"/>
      <w:pPr>
        <w:ind w:left="0" w:firstLine="0"/>
      </w:pPr>
      <w:rPr>
        <w:rFonts w:ascii="Arial Narrow" w:eastAsia="Times New Roman" w:hAnsi="Arial Narrow" w:cs="Arial Narrow"/>
        <w:sz w:val="22"/>
        <w:szCs w:val="22"/>
        <w:lang w:eastAsia="ar-SA"/>
      </w:rPr>
    </w:lvl>
    <w:lvl w:ilvl="2">
      <w:start w:val="1"/>
      <w:numFmt w:val="decimal"/>
      <w:lvlText w:val="%3."/>
      <w:lvlJc w:val="left"/>
      <w:pPr>
        <w:ind w:left="0" w:firstLine="0"/>
      </w:pPr>
      <w:rPr>
        <w:rFonts w:ascii="Arial Narrow" w:eastAsia="Times New Roman" w:hAnsi="Arial Narrow" w:cs="Arial Narrow"/>
        <w:sz w:val="22"/>
        <w:szCs w:val="22"/>
        <w:lang w:eastAsia="ar-SA"/>
      </w:rPr>
    </w:lvl>
    <w:lvl w:ilvl="3">
      <w:start w:val="1"/>
      <w:numFmt w:val="decimal"/>
      <w:lvlText w:val="%4."/>
      <w:lvlJc w:val="left"/>
      <w:pPr>
        <w:ind w:left="0" w:firstLine="0"/>
      </w:pPr>
      <w:rPr>
        <w:rFonts w:ascii="Arial Narrow" w:eastAsia="Times New Roman" w:hAnsi="Arial Narrow" w:cs="Arial Narrow"/>
        <w:sz w:val="22"/>
        <w:szCs w:val="22"/>
        <w:lang w:eastAsia="ar-SA"/>
      </w:rPr>
    </w:lvl>
    <w:lvl w:ilvl="4">
      <w:start w:val="1"/>
      <w:numFmt w:val="decimal"/>
      <w:lvlText w:val="%5."/>
      <w:lvlJc w:val="left"/>
      <w:pPr>
        <w:ind w:left="0" w:firstLine="0"/>
      </w:pPr>
      <w:rPr>
        <w:rFonts w:ascii="Arial Narrow" w:eastAsia="Times New Roman" w:hAnsi="Arial Narrow" w:cs="Arial Narrow"/>
        <w:sz w:val="22"/>
        <w:szCs w:val="22"/>
        <w:lang w:eastAsia="ar-SA"/>
      </w:rPr>
    </w:lvl>
    <w:lvl w:ilvl="5">
      <w:start w:val="1"/>
      <w:numFmt w:val="decimal"/>
      <w:lvlText w:val="%6."/>
      <w:lvlJc w:val="left"/>
      <w:pPr>
        <w:ind w:left="0" w:firstLine="0"/>
      </w:pPr>
      <w:rPr>
        <w:rFonts w:ascii="Arial Narrow" w:eastAsia="Times New Roman" w:hAnsi="Arial Narrow" w:cs="Arial Narrow"/>
        <w:sz w:val="22"/>
        <w:szCs w:val="22"/>
        <w:lang w:eastAsia="ar-SA"/>
      </w:rPr>
    </w:lvl>
    <w:lvl w:ilvl="6">
      <w:start w:val="1"/>
      <w:numFmt w:val="decimal"/>
      <w:lvlText w:val="%7."/>
      <w:lvlJc w:val="left"/>
      <w:pPr>
        <w:ind w:left="0" w:firstLine="0"/>
      </w:pPr>
      <w:rPr>
        <w:rFonts w:ascii="Arial Narrow" w:eastAsia="Times New Roman" w:hAnsi="Arial Narrow" w:cs="Arial Narrow"/>
        <w:sz w:val="22"/>
        <w:szCs w:val="22"/>
        <w:lang w:eastAsia="ar-SA"/>
      </w:rPr>
    </w:lvl>
    <w:lvl w:ilvl="7">
      <w:start w:val="1"/>
      <w:numFmt w:val="decimal"/>
      <w:lvlText w:val="%8."/>
      <w:lvlJc w:val="left"/>
      <w:pPr>
        <w:ind w:left="0" w:firstLine="0"/>
      </w:pPr>
      <w:rPr>
        <w:rFonts w:ascii="Arial Narrow" w:eastAsia="Times New Roman" w:hAnsi="Arial Narrow" w:cs="Arial Narrow"/>
        <w:sz w:val="22"/>
        <w:szCs w:val="22"/>
        <w:lang w:eastAsia="ar-SA"/>
      </w:rPr>
    </w:lvl>
    <w:lvl w:ilvl="8">
      <w:start w:val="1"/>
      <w:numFmt w:val="decimal"/>
      <w:lvlText w:val="%9."/>
      <w:lvlJc w:val="left"/>
      <w:pPr>
        <w:ind w:left="0" w:firstLine="0"/>
      </w:pPr>
      <w:rPr>
        <w:rFonts w:ascii="Arial Narrow" w:eastAsia="Times New Roman" w:hAnsi="Arial Narrow" w:cs="Arial Narrow"/>
        <w:sz w:val="22"/>
        <w:szCs w:val="22"/>
        <w:lang w:eastAsia="ar-SA"/>
      </w:rPr>
    </w:lvl>
  </w:abstractNum>
  <w:abstractNum w:abstractNumId="1" w15:restartNumberingAfterBreak="0">
    <w:nsid w:val="0A87063E"/>
    <w:multiLevelType w:val="multilevel"/>
    <w:tmpl w:val="38EE9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C649B"/>
    <w:multiLevelType w:val="multilevel"/>
    <w:tmpl w:val="B91ACD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56E1B"/>
    <w:multiLevelType w:val="hybridMultilevel"/>
    <w:tmpl w:val="B41041F0"/>
    <w:lvl w:ilvl="0" w:tplc="A184AFD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1E2313E"/>
    <w:multiLevelType w:val="multilevel"/>
    <w:tmpl w:val="8A2E7A7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381237"/>
    <w:multiLevelType w:val="multilevel"/>
    <w:tmpl w:val="DA50B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A05FD3"/>
    <w:multiLevelType w:val="multilevel"/>
    <w:tmpl w:val="FBF0AB7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552F9"/>
    <w:multiLevelType w:val="hybridMultilevel"/>
    <w:tmpl w:val="75408E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9629EF"/>
    <w:multiLevelType w:val="multilevel"/>
    <w:tmpl w:val="2FB2432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C0C72"/>
    <w:multiLevelType w:val="multilevel"/>
    <w:tmpl w:val="61FE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496364"/>
    <w:multiLevelType w:val="multilevel"/>
    <w:tmpl w:val="9B1E4E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B38A7"/>
    <w:multiLevelType w:val="multilevel"/>
    <w:tmpl w:val="27A67C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D32CD0"/>
    <w:multiLevelType w:val="multilevel"/>
    <w:tmpl w:val="AC002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4D6C33"/>
    <w:multiLevelType w:val="multilevel"/>
    <w:tmpl w:val="7DCC7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5D27FF"/>
    <w:multiLevelType w:val="multilevel"/>
    <w:tmpl w:val="21DA0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7D93D6A"/>
    <w:multiLevelType w:val="hybridMultilevel"/>
    <w:tmpl w:val="3B34C5AC"/>
    <w:lvl w:ilvl="0" w:tplc="A66AC3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F1DDF"/>
    <w:multiLevelType w:val="multilevel"/>
    <w:tmpl w:val="4D146EE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7" w15:restartNumberingAfterBreak="0">
    <w:nsid w:val="38A07F8F"/>
    <w:multiLevelType w:val="multilevel"/>
    <w:tmpl w:val="1C2AD67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693ED0"/>
    <w:multiLevelType w:val="multilevel"/>
    <w:tmpl w:val="E8DAA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9304E4"/>
    <w:multiLevelType w:val="multilevel"/>
    <w:tmpl w:val="4BB0F1D8"/>
    <w:lvl w:ilvl="0">
      <w:start w:val="10"/>
      <w:numFmt w:val="decimal"/>
      <w:lvlText w:val="%1."/>
      <w:lvlJc w:val="left"/>
      <w:pPr>
        <w:tabs>
          <w:tab w:val="num" w:pos="720"/>
        </w:tabs>
        <w:ind w:left="720" w:hanging="360"/>
      </w:pPr>
    </w:lvl>
    <w:lvl w:ilvl="1">
      <w:start w:val="17"/>
      <w:numFmt w:val="upperRoman"/>
      <w:lvlText w:val="%2&gt;"/>
      <w:lvlJc w:val="left"/>
      <w:pPr>
        <w:ind w:left="1800" w:hanging="720"/>
      </w:pPr>
      <w:rPr>
        <w:rFonts w:hint="default"/>
        <w:b/>
      </w:rPr>
    </w:lvl>
    <w:lvl w:ilvl="2">
      <w:start w:val="12"/>
      <w:numFmt w:val="upperRoman"/>
      <w:lvlText w:val="%3."/>
      <w:lvlJc w:val="left"/>
      <w:pPr>
        <w:ind w:left="2520" w:hanging="720"/>
      </w:pPr>
      <w:rPr>
        <w:rFonts w:hint="default"/>
        <w:b/>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E954E3"/>
    <w:multiLevelType w:val="multilevel"/>
    <w:tmpl w:val="7E9457B4"/>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1" w15:restartNumberingAfterBreak="0">
    <w:nsid w:val="54063313"/>
    <w:multiLevelType w:val="multilevel"/>
    <w:tmpl w:val="55E8FBC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4E809F2"/>
    <w:multiLevelType w:val="hybridMultilevel"/>
    <w:tmpl w:val="C33A1AAE"/>
    <w:lvl w:ilvl="0" w:tplc="030EA86C">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AF5FD6"/>
    <w:multiLevelType w:val="multilevel"/>
    <w:tmpl w:val="AAC61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5595B35"/>
    <w:multiLevelType w:val="multilevel"/>
    <w:tmpl w:val="AE044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519B0"/>
    <w:multiLevelType w:val="hybridMultilevel"/>
    <w:tmpl w:val="17428F34"/>
    <w:lvl w:ilvl="0" w:tplc="B45A7CE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9385ACF"/>
    <w:multiLevelType w:val="multilevel"/>
    <w:tmpl w:val="21168E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6E068F"/>
    <w:multiLevelType w:val="hybridMultilevel"/>
    <w:tmpl w:val="87C63678"/>
    <w:lvl w:ilvl="0" w:tplc="0415000F">
      <w:start w:val="1"/>
      <w:numFmt w:val="decimal"/>
      <w:lvlText w:val="%1."/>
      <w:lvlJc w:val="left"/>
      <w:pPr>
        <w:tabs>
          <w:tab w:val="num" w:pos="720"/>
        </w:tabs>
        <w:ind w:left="720" w:hanging="360"/>
      </w:pPr>
      <w:rPr>
        <w:rFonts w:hint="default"/>
      </w:rPr>
    </w:lvl>
    <w:lvl w:ilvl="1" w:tplc="81CE1AA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73AA07E1"/>
    <w:multiLevelType w:val="multilevel"/>
    <w:tmpl w:val="F1DC18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D20BEB"/>
    <w:multiLevelType w:val="multilevel"/>
    <w:tmpl w:val="F4D2E6F0"/>
    <w:lvl w:ilvl="0">
      <w:start w:val="1"/>
      <w:numFmt w:val="decimal"/>
      <w:lvlText w:val="%1)"/>
      <w:lvlJc w:val="left"/>
      <w:pPr>
        <w:tabs>
          <w:tab w:val="num" w:pos="0"/>
        </w:tabs>
        <w:ind w:left="786" w:hanging="360"/>
      </w:pPr>
      <w:rPr>
        <w:b w:val="0"/>
        <w:i w:val="0"/>
        <w:color w:val="auto"/>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num w:numId="1" w16cid:durableId="1728845627">
    <w:abstractNumId w:val="25"/>
  </w:num>
  <w:num w:numId="2" w16cid:durableId="1094476717">
    <w:abstractNumId w:val="24"/>
  </w:num>
  <w:num w:numId="3" w16cid:durableId="978876247">
    <w:abstractNumId w:val="11"/>
  </w:num>
  <w:num w:numId="4" w16cid:durableId="410978361">
    <w:abstractNumId w:val="10"/>
  </w:num>
  <w:num w:numId="5" w16cid:durableId="635647979">
    <w:abstractNumId w:val="2"/>
  </w:num>
  <w:num w:numId="6" w16cid:durableId="1615551175">
    <w:abstractNumId w:val="6"/>
  </w:num>
  <w:num w:numId="7" w16cid:durableId="1227036970">
    <w:abstractNumId w:val="5"/>
  </w:num>
  <w:num w:numId="8" w16cid:durableId="357052168">
    <w:abstractNumId w:val="4"/>
  </w:num>
  <w:num w:numId="9" w16cid:durableId="1108740959">
    <w:abstractNumId w:val="13"/>
  </w:num>
  <w:num w:numId="10" w16cid:durableId="2087074046">
    <w:abstractNumId w:val="28"/>
  </w:num>
  <w:num w:numId="11" w16cid:durableId="58939480">
    <w:abstractNumId w:val="18"/>
  </w:num>
  <w:num w:numId="12" w16cid:durableId="779185239">
    <w:abstractNumId w:val="26"/>
  </w:num>
  <w:num w:numId="13" w16cid:durableId="535168354">
    <w:abstractNumId w:val="8"/>
  </w:num>
  <w:num w:numId="14" w16cid:durableId="527913390">
    <w:abstractNumId w:val="17"/>
  </w:num>
  <w:num w:numId="15" w16cid:durableId="1338458797">
    <w:abstractNumId w:val="9"/>
  </w:num>
  <w:num w:numId="16" w16cid:durableId="457575387">
    <w:abstractNumId w:val="1"/>
  </w:num>
  <w:num w:numId="17" w16cid:durableId="2100444692">
    <w:abstractNumId w:val="23"/>
  </w:num>
  <w:num w:numId="18" w16cid:durableId="1517576813">
    <w:abstractNumId w:val="12"/>
  </w:num>
  <w:num w:numId="19" w16cid:durableId="920211430">
    <w:abstractNumId w:val="21"/>
  </w:num>
  <w:num w:numId="20" w16cid:durableId="1676305562">
    <w:abstractNumId w:val="19"/>
  </w:num>
  <w:num w:numId="21" w16cid:durableId="114251722">
    <w:abstractNumId w:val="14"/>
  </w:num>
  <w:num w:numId="22" w16cid:durableId="1643150492">
    <w:abstractNumId w:val="22"/>
  </w:num>
  <w:num w:numId="23" w16cid:durableId="1565725972">
    <w:abstractNumId w:val="15"/>
  </w:num>
  <w:num w:numId="24" w16cid:durableId="1754626618">
    <w:abstractNumId w:val="27"/>
  </w:num>
  <w:num w:numId="25" w16cid:durableId="1302034748">
    <w:abstractNumId w:val="0"/>
  </w:num>
  <w:num w:numId="26" w16cid:durableId="3525346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11612454">
    <w:abstractNumId w:val="7"/>
  </w:num>
  <w:num w:numId="28" w16cid:durableId="869605026">
    <w:abstractNumId w:val="3"/>
  </w:num>
  <w:num w:numId="29" w16cid:durableId="1873227943">
    <w:abstractNumId w:val="16"/>
  </w:num>
  <w:num w:numId="30" w16cid:durableId="758871022">
    <w:abstractNumId w:val="20"/>
  </w:num>
  <w:num w:numId="31" w16cid:durableId="923029728">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87"/>
    <w:rsid w:val="00003312"/>
    <w:rsid w:val="00021B40"/>
    <w:rsid w:val="001576C4"/>
    <w:rsid w:val="0019791A"/>
    <w:rsid w:val="001A0E9E"/>
    <w:rsid w:val="00214FD3"/>
    <w:rsid w:val="00234DD7"/>
    <w:rsid w:val="002446C9"/>
    <w:rsid w:val="00254D64"/>
    <w:rsid w:val="00276E09"/>
    <w:rsid w:val="00277377"/>
    <w:rsid w:val="0038022C"/>
    <w:rsid w:val="003C0905"/>
    <w:rsid w:val="004066C7"/>
    <w:rsid w:val="00433F0A"/>
    <w:rsid w:val="00457179"/>
    <w:rsid w:val="00473C9F"/>
    <w:rsid w:val="004B064E"/>
    <w:rsid w:val="004D3AAC"/>
    <w:rsid w:val="00591B68"/>
    <w:rsid w:val="00596E70"/>
    <w:rsid w:val="006505B9"/>
    <w:rsid w:val="00660AD5"/>
    <w:rsid w:val="006B5DE6"/>
    <w:rsid w:val="006D15DC"/>
    <w:rsid w:val="006D2C38"/>
    <w:rsid w:val="006D3B1A"/>
    <w:rsid w:val="0071216D"/>
    <w:rsid w:val="00743DF6"/>
    <w:rsid w:val="007C6B38"/>
    <w:rsid w:val="007D47DB"/>
    <w:rsid w:val="008376C1"/>
    <w:rsid w:val="008A3E51"/>
    <w:rsid w:val="008A6AEB"/>
    <w:rsid w:val="008C1976"/>
    <w:rsid w:val="009C0018"/>
    <w:rsid w:val="009D224D"/>
    <w:rsid w:val="009F0388"/>
    <w:rsid w:val="00A44CC3"/>
    <w:rsid w:val="00AC1786"/>
    <w:rsid w:val="00AD2F26"/>
    <w:rsid w:val="00AD6D60"/>
    <w:rsid w:val="00AF0B3A"/>
    <w:rsid w:val="00B12F18"/>
    <w:rsid w:val="00B37E30"/>
    <w:rsid w:val="00B647C2"/>
    <w:rsid w:val="00BA1032"/>
    <w:rsid w:val="00C037DC"/>
    <w:rsid w:val="00C04455"/>
    <w:rsid w:val="00C30C40"/>
    <w:rsid w:val="00C33F67"/>
    <w:rsid w:val="00C3736E"/>
    <w:rsid w:val="00C401CB"/>
    <w:rsid w:val="00C44CAF"/>
    <w:rsid w:val="00C70B87"/>
    <w:rsid w:val="00C944A5"/>
    <w:rsid w:val="00CB0182"/>
    <w:rsid w:val="00CD6C83"/>
    <w:rsid w:val="00CE287A"/>
    <w:rsid w:val="00CF3AE2"/>
    <w:rsid w:val="00D003CE"/>
    <w:rsid w:val="00D037CE"/>
    <w:rsid w:val="00D34094"/>
    <w:rsid w:val="00D94FFA"/>
    <w:rsid w:val="00E60F4F"/>
    <w:rsid w:val="00E84BEC"/>
    <w:rsid w:val="00E94F4E"/>
    <w:rsid w:val="00EE4784"/>
    <w:rsid w:val="00F24A85"/>
    <w:rsid w:val="00F67C7D"/>
    <w:rsid w:val="00FA7933"/>
    <w:rsid w:val="00FF27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2524"/>
  <w15:chartTrackingRefBased/>
  <w15:docId w15:val="{BFA8E79C-21EB-4C4D-AA6E-0E5B7C63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CW_Lista,Colorful List Accent 1,List Paragraph,Akapit z listą4,Akapit z listą1,Średnia siatka 1 — akcent 21,sw tekst,Wypunktowanie,Colorful List - Accent 11,Kolorowa lista — akcent 12,Asia 2  Akapit z listą,Obiekt,L1,lp1"/>
    <w:basedOn w:val="Normalny"/>
    <w:link w:val="AkapitzlistZnak"/>
    <w:qFormat/>
    <w:rsid w:val="0071216D"/>
    <w:pPr>
      <w:ind w:left="720"/>
      <w:contextualSpacing/>
    </w:pPr>
  </w:style>
  <w:style w:type="paragraph" w:styleId="Nagwek">
    <w:name w:val="header"/>
    <w:basedOn w:val="Normalny"/>
    <w:link w:val="NagwekZnak"/>
    <w:uiPriority w:val="99"/>
    <w:unhideWhenUsed/>
    <w:rsid w:val="0027737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77377"/>
  </w:style>
  <w:style w:type="paragraph" w:styleId="Stopka">
    <w:name w:val="footer"/>
    <w:basedOn w:val="Normalny"/>
    <w:link w:val="StopkaZnak"/>
    <w:uiPriority w:val="99"/>
    <w:unhideWhenUsed/>
    <w:rsid w:val="0027737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77377"/>
  </w:style>
  <w:style w:type="character" w:styleId="Odwoanieprzypisudolnego">
    <w:name w:val="footnote reference"/>
    <w:rsid w:val="00FF2700"/>
    <w:rPr>
      <w:vertAlign w:val="superscript"/>
    </w:rPr>
  </w:style>
  <w:style w:type="paragraph" w:customStyle="1" w:styleId="Standard">
    <w:name w:val="Standard"/>
    <w:rsid w:val="00FF2700"/>
    <w:pPr>
      <w:widowControl w:val="0"/>
      <w:suppressAutoHyphens/>
      <w:overflowPunct w:val="0"/>
      <w:autoSpaceDE w:val="0"/>
      <w:autoSpaceDN w:val="0"/>
      <w:spacing w:after="0" w:line="240" w:lineRule="auto"/>
    </w:pPr>
    <w:rPr>
      <w:rFonts w:ascii="Times New Roman" w:eastAsia="Times New Roman" w:hAnsi="Times New Roman" w:cs="Calibri"/>
      <w:kern w:val="3"/>
      <w:sz w:val="24"/>
      <w:szCs w:val="20"/>
      <w:lang w:eastAsia="zh-CN"/>
    </w:rPr>
  </w:style>
  <w:style w:type="numbering" w:customStyle="1" w:styleId="WW8Num4">
    <w:name w:val="WW8Num4"/>
    <w:rsid w:val="00FF2700"/>
    <w:pPr>
      <w:numPr>
        <w:numId w:val="25"/>
      </w:numPr>
    </w:pPr>
  </w:style>
  <w:style w:type="paragraph" w:customStyle="1" w:styleId="text-justify">
    <w:name w:val="text-justify"/>
    <w:basedOn w:val="Normalny"/>
    <w:qFormat/>
    <w:rsid w:val="001576C4"/>
    <w:pPr>
      <w:suppressAutoHyphens/>
      <w:spacing w:beforeAutospacing="1" w:after="0" w:afterAutospacing="1"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Akapit z listą BS Znak,CW_Lista Znak,Colorful List Accent 1 Znak,List Paragraph Znak,Akapit z listą4 Znak,Akapit z listą1 Znak,Średnia siatka 1 — akcent 21 Znak,sw tekst Znak,Wypunktowanie Znak,Colorful List - Accent 11 Znak,L1 Znak"/>
    <w:link w:val="Akapitzlist"/>
    <w:qFormat/>
    <w:rsid w:val="00157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733419">
      <w:bodyDiv w:val="1"/>
      <w:marLeft w:val="0"/>
      <w:marRight w:val="0"/>
      <w:marTop w:val="0"/>
      <w:marBottom w:val="0"/>
      <w:divBdr>
        <w:top w:val="none" w:sz="0" w:space="0" w:color="auto"/>
        <w:left w:val="none" w:sz="0" w:space="0" w:color="auto"/>
        <w:bottom w:val="none" w:sz="0" w:space="0" w:color="auto"/>
        <w:right w:val="none" w:sz="0" w:space="0" w:color="auto"/>
      </w:divBdr>
    </w:div>
    <w:div w:id="1772973730">
      <w:bodyDiv w:val="1"/>
      <w:marLeft w:val="0"/>
      <w:marRight w:val="0"/>
      <w:marTop w:val="0"/>
      <w:marBottom w:val="0"/>
      <w:divBdr>
        <w:top w:val="none" w:sz="0" w:space="0" w:color="auto"/>
        <w:left w:val="none" w:sz="0" w:space="0" w:color="auto"/>
        <w:bottom w:val="none" w:sz="0" w:space="0" w:color="auto"/>
        <w:right w:val="none" w:sz="0" w:space="0" w:color="auto"/>
      </w:divBdr>
      <w:divsChild>
        <w:div w:id="1486974981">
          <w:marLeft w:val="0"/>
          <w:marRight w:val="0"/>
          <w:marTop w:val="0"/>
          <w:marBottom w:val="0"/>
          <w:divBdr>
            <w:top w:val="none" w:sz="0" w:space="0" w:color="auto"/>
            <w:left w:val="none" w:sz="0" w:space="0" w:color="auto"/>
            <w:bottom w:val="none" w:sz="0" w:space="0" w:color="auto"/>
            <w:right w:val="none" w:sz="0" w:space="0" w:color="auto"/>
          </w:divBdr>
          <w:divsChild>
            <w:div w:id="2041124224">
              <w:marLeft w:val="0"/>
              <w:marRight w:val="0"/>
              <w:marTop w:val="0"/>
              <w:marBottom w:val="0"/>
              <w:divBdr>
                <w:top w:val="none" w:sz="0" w:space="0" w:color="auto"/>
                <w:left w:val="none" w:sz="0" w:space="0" w:color="auto"/>
                <w:bottom w:val="none" w:sz="0" w:space="0" w:color="auto"/>
                <w:right w:val="none" w:sz="0" w:space="0" w:color="auto"/>
              </w:divBdr>
            </w:div>
            <w:div w:id="1413552522">
              <w:marLeft w:val="0"/>
              <w:marRight w:val="0"/>
              <w:marTop w:val="0"/>
              <w:marBottom w:val="0"/>
              <w:divBdr>
                <w:top w:val="none" w:sz="0" w:space="0" w:color="auto"/>
                <w:left w:val="none" w:sz="0" w:space="0" w:color="auto"/>
                <w:bottom w:val="none" w:sz="0" w:space="0" w:color="auto"/>
                <w:right w:val="none" w:sz="0" w:space="0" w:color="auto"/>
              </w:divBdr>
            </w:div>
          </w:divsChild>
        </w:div>
        <w:div w:id="390428046">
          <w:marLeft w:val="0"/>
          <w:marRight w:val="0"/>
          <w:marTop w:val="0"/>
          <w:marBottom w:val="0"/>
          <w:divBdr>
            <w:top w:val="none" w:sz="0" w:space="0" w:color="auto"/>
            <w:left w:val="none" w:sz="0" w:space="0" w:color="auto"/>
            <w:bottom w:val="none" w:sz="0" w:space="0" w:color="auto"/>
            <w:right w:val="none" w:sz="0" w:space="0" w:color="auto"/>
          </w:divBdr>
          <w:divsChild>
            <w:div w:id="186912280">
              <w:marLeft w:val="0"/>
              <w:marRight w:val="0"/>
              <w:marTop w:val="0"/>
              <w:marBottom w:val="0"/>
              <w:divBdr>
                <w:top w:val="none" w:sz="0" w:space="0" w:color="auto"/>
                <w:left w:val="none" w:sz="0" w:space="0" w:color="auto"/>
                <w:bottom w:val="none" w:sz="0" w:space="0" w:color="auto"/>
                <w:right w:val="none" w:sz="0" w:space="0" w:color="auto"/>
              </w:divBdr>
            </w:div>
            <w:div w:id="993219630">
              <w:marLeft w:val="0"/>
              <w:marRight w:val="0"/>
              <w:marTop w:val="0"/>
              <w:marBottom w:val="0"/>
              <w:divBdr>
                <w:top w:val="none" w:sz="0" w:space="0" w:color="auto"/>
                <w:left w:val="none" w:sz="0" w:space="0" w:color="auto"/>
                <w:bottom w:val="none" w:sz="0" w:space="0" w:color="auto"/>
                <w:right w:val="none" w:sz="0" w:space="0" w:color="auto"/>
              </w:divBdr>
            </w:div>
          </w:divsChild>
        </w:div>
        <w:div w:id="926957578">
          <w:marLeft w:val="0"/>
          <w:marRight w:val="0"/>
          <w:marTop w:val="0"/>
          <w:marBottom w:val="0"/>
          <w:divBdr>
            <w:top w:val="none" w:sz="0" w:space="0" w:color="auto"/>
            <w:left w:val="none" w:sz="0" w:space="0" w:color="auto"/>
            <w:bottom w:val="none" w:sz="0" w:space="0" w:color="auto"/>
            <w:right w:val="none" w:sz="0" w:space="0" w:color="auto"/>
          </w:divBdr>
          <w:divsChild>
            <w:div w:id="2024166191">
              <w:marLeft w:val="0"/>
              <w:marRight w:val="0"/>
              <w:marTop w:val="0"/>
              <w:marBottom w:val="0"/>
              <w:divBdr>
                <w:top w:val="none" w:sz="0" w:space="0" w:color="auto"/>
                <w:left w:val="none" w:sz="0" w:space="0" w:color="auto"/>
                <w:bottom w:val="none" w:sz="0" w:space="0" w:color="auto"/>
                <w:right w:val="none" w:sz="0" w:space="0" w:color="auto"/>
              </w:divBdr>
            </w:div>
            <w:div w:id="2904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nielis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spektor@cbi24.pl" TargetMode="External"/><Relationship Id="rId4" Type="http://schemas.openxmlformats.org/officeDocument/2006/relationships/settings" Target="settings.xml"/><Relationship Id="rId9" Type="http://schemas.openxmlformats.org/officeDocument/2006/relationships/hyperlink" Target="mailto:sekretariat@nieli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0A1E2-9D49-4E8C-BC59-303F38405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15</Pages>
  <Words>4471</Words>
  <Characters>26829</Characters>
  <Application>Microsoft Office Word</Application>
  <DocSecurity>0</DocSecurity>
  <Lines>223</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Paluch</dc:creator>
  <cp:keywords/>
  <dc:description/>
  <cp:lastModifiedBy>Leszek Paluch</cp:lastModifiedBy>
  <cp:revision>23</cp:revision>
  <cp:lastPrinted>2022-08-22T12:37:00Z</cp:lastPrinted>
  <dcterms:created xsi:type="dcterms:W3CDTF">2022-08-22T11:20:00Z</dcterms:created>
  <dcterms:modified xsi:type="dcterms:W3CDTF">2022-08-26T10:37:00Z</dcterms:modified>
</cp:coreProperties>
</file>